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E50F2A" w14:textId="1B073FAD" w:rsidR="00733F3B" w:rsidRPr="006C30B9" w:rsidRDefault="00342CE3" w:rsidP="00EA2906">
      <w:pPr>
        <w:autoSpaceDE w:val="0"/>
        <w:autoSpaceDN w:val="0"/>
        <w:adjustRightInd w:val="0"/>
        <w:spacing w:after="120"/>
        <w:ind w:firstLine="720"/>
        <w:jc w:val="center"/>
        <w:rPr>
          <w:sz w:val="44"/>
          <w:szCs w:val="44"/>
        </w:rPr>
      </w:pPr>
      <w:r w:rsidRPr="006C30B9">
        <w:rPr>
          <w:b/>
          <w:noProof/>
          <w:sz w:val="44"/>
          <w:szCs w:val="44"/>
        </w:rPr>
        <w:drawing>
          <wp:anchor distT="0" distB="0" distL="114300" distR="114300" simplePos="0" relativeHeight="251657216" behindDoc="1" locked="0" layoutInCell="1" allowOverlap="1" wp14:anchorId="7AE76C4B" wp14:editId="10EA0497">
            <wp:simplePos x="0" y="0"/>
            <wp:positionH relativeFrom="column">
              <wp:posOffset>-720090</wp:posOffset>
            </wp:positionH>
            <wp:positionV relativeFrom="paragraph">
              <wp:posOffset>-1260475</wp:posOffset>
            </wp:positionV>
            <wp:extent cx="7556500" cy="2647950"/>
            <wp:effectExtent l="0" t="0" r="6350" b="0"/>
            <wp:wrapTight wrapText="bothSides">
              <wp:wrapPolygon edited="0">
                <wp:start x="0" y="0"/>
                <wp:lineTo x="0" y="20668"/>
                <wp:lineTo x="1252" y="21445"/>
                <wp:lineTo x="2287" y="21445"/>
                <wp:lineTo x="2668" y="21445"/>
                <wp:lineTo x="12797" y="21445"/>
                <wp:lineTo x="21019" y="20823"/>
                <wp:lineTo x="20965" y="19891"/>
                <wp:lineTo x="21564" y="19424"/>
                <wp:lineTo x="21564" y="0"/>
                <wp:lineTo x="0" y="0"/>
              </wp:wrapPolygon>
            </wp:wrapTight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0" cy="2647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6C30B9">
        <w:rPr>
          <w:b/>
          <w:sz w:val="44"/>
          <w:szCs w:val="44"/>
        </w:rPr>
        <w:t>Juvenes Translatores</w:t>
      </w:r>
    </w:p>
    <w:p w14:paraId="5C86EB2B" w14:textId="131B1464" w:rsidR="00E22F5E" w:rsidRPr="006C30B9" w:rsidRDefault="00E22F5E" w:rsidP="00733F3B">
      <w:pPr>
        <w:rPr>
          <w:rFonts w:ascii="EC Square Sans Pro Medium" w:hAnsi="EC Square Sans Pro Medium" w:cs="EC Square Sans Pro Medium"/>
          <w:sz w:val="32"/>
          <w:szCs w:val="32"/>
        </w:rPr>
      </w:pPr>
      <w:r w:rsidRPr="006C30B9">
        <w:rPr>
          <w:rFonts w:ascii="EC Square Sans Pro Medium" w:hAnsi="EC Square Sans Pro Medium"/>
          <w:sz w:val="32"/>
          <w:szCs w:val="32"/>
        </w:rPr>
        <w:t>Конкурс за отличаване на най-добрите млади преводачи в Е</w:t>
      </w:r>
      <w:r w:rsidR="006C30B9">
        <w:rPr>
          <w:rFonts w:ascii="EC Square Sans Pro Medium" w:hAnsi="EC Square Sans Pro Medium"/>
          <w:sz w:val="32"/>
          <w:szCs w:val="32"/>
        </w:rPr>
        <w:t>С</w:t>
      </w:r>
    </w:p>
    <w:p w14:paraId="3EF8A9F0" w14:textId="77777777" w:rsidR="00E22F5E" w:rsidRPr="006C30B9" w:rsidRDefault="00E22F5E" w:rsidP="00E22F5E">
      <w:pPr>
        <w:pStyle w:val="Pa1"/>
        <w:spacing w:after="100"/>
        <w:rPr>
          <w:rFonts w:cs="EC Square Sans Pro"/>
          <w:b/>
          <w:bCs/>
          <w:color w:val="404040" w:themeColor="text1" w:themeTint="BF"/>
          <w:sz w:val="16"/>
          <w:szCs w:val="16"/>
          <w:lang w:val="ru-RU"/>
        </w:rPr>
      </w:pPr>
    </w:p>
    <w:p w14:paraId="649C2371" w14:textId="24F5121F" w:rsidR="00E22F5E" w:rsidRPr="00161B97" w:rsidRDefault="00E22F5E" w:rsidP="00E22F5E">
      <w:pPr>
        <w:pStyle w:val="Pa1"/>
        <w:spacing w:after="100"/>
        <w:rPr>
          <w:rFonts w:cs="EC Square Sans Pro"/>
          <w:b/>
          <w:color w:val="7F7F7F" w:themeColor="text1" w:themeTint="80"/>
          <w:sz w:val="22"/>
          <w:szCs w:val="22"/>
        </w:rPr>
      </w:pPr>
      <w:r>
        <w:rPr>
          <w:b/>
          <w:color w:val="7F7F7F" w:themeColor="text1" w:themeTint="80"/>
          <w:sz w:val="22"/>
        </w:rPr>
        <w:t>КОЙ МОЖЕ ДА УЧАСТВА?</w:t>
      </w:r>
    </w:p>
    <w:p w14:paraId="55089C49" w14:textId="0CA95E20" w:rsidR="00E22F5E" w:rsidRPr="00161B97" w:rsidRDefault="00E22F5E" w:rsidP="00733F3B">
      <w:r>
        <w:t xml:space="preserve">Ученици </w:t>
      </w:r>
      <w:r w:rsidR="006C30B9">
        <w:t>в</w:t>
      </w:r>
      <w:r>
        <w:t xml:space="preserve"> </w:t>
      </w:r>
      <w:r w:rsidR="006C30B9">
        <w:t>гимназиален етап</w:t>
      </w:r>
      <w:r>
        <w:t>, родени през 2008 г.</w:t>
      </w:r>
    </w:p>
    <w:p w14:paraId="46608E7C" w14:textId="77777777" w:rsidR="00E22F5E" w:rsidRPr="006C30B9" w:rsidRDefault="00E22F5E" w:rsidP="00E22F5E">
      <w:pPr>
        <w:pStyle w:val="Pa1"/>
        <w:rPr>
          <w:rFonts w:cs="EC Square Sans Pro"/>
          <w:b/>
          <w:bCs/>
          <w:color w:val="404040" w:themeColor="text1" w:themeTint="BF"/>
          <w:sz w:val="16"/>
          <w:szCs w:val="16"/>
          <w:lang w:val="ru-RU"/>
        </w:rPr>
      </w:pPr>
    </w:p>
    <w:p w14:paraId="01470F74" w14:textId="68C4E4D5" w:rsidR="00E22F5E" w:rsidRPr="00161B97" w:rsidRDefault="00E22F5E" w:rsidP="00E22F5E">
      <w:pPr>
        <w:pStyle w:val="Pa1"/>
        <w:spacing w:after="100"/>
        <w:rPr>
          <w:rFonts w:cs="EC Square Sans Pro"/>
          <w:color w:val="7F7F7F" w:themeColor="text1" w:themeTint="80"/>
          <w:sz w:val="22"/>
          <w:szCs w:val="22"/>
        </w:rPr>
      </w:pPr>
      <w:r>
        <w:rPr>
          <w:b/>
          <w:color w:val="7F7F7F" w:themeColor="text1" w:themeTint="80"/>
          <w:sz w:val="22"/>
        </w:rPr>
        <w:t>ЗА КАКВО СТАВА ДУМА?</w:t>
      </w:r>
    </w:p>
    <w:p w14:paraId="25A4733C" w14:textId="7A5834F8" w:rsidR="006A424E" w:rsidRPr="00161B97" w:rsidRDefault="006A424E" w:rsidP="00733F3B">
      <w:r>
        <w:t xml:space="preserve">От 2007 г. насам, всяка година Генерална дирекция „Писмени преводи“ на Европейската комисия провежда конкурса </w:t>
      </w:r>
      <w:r>
        <w:rPr>
          <w:i/>
        </w:rPr>
        <w:t>Juvenes Translatores</w:t>
      </w:r>
      <w:r>
        <w:t xml:space="preserve"> в училища </w:t>
      </w:r>
      <w:r w:rsidR="006C30B9">
        <w:t>от</w:t>
      </w:r>
      <w:r>
        <w:t xml:space="preserve"> целия Европейски съюз. Конкурсът по превод дава на младите хора представа какво означава да бъдеш преводач, насърчава ги да изучават чужди езици и може да вдъхнови някои от тях да станат професионални преводачи. Всяка година участват около 3000 </w:t>
      </w:r>
      <w:r w:rsidR="006C30B9">
        <w:t>младежи и девойки</w:t>
      </w:r>
      <w:r>
        <w:t xml:space="preserve"> от над 700 средни училища.</w:t>
      </w:r>
    </w:p>
    <w:p w14:paraId="16584CB1" w14:textId="77777777" w:rsidR="00E22F5E" w:rsidRPr="006C30B9" w:rsidRDefault="00E22F5E" w:rsidP="00E22F5E">
      <w:pPr>
        <w:pStyle w:val="Pa1"/>
        <w:spacing w:after="100"/>
        <w:rPr>
          <w:rFonts w:cs="EC Square Sans Pro"/>
          <w:b/>
          <w:bCs/>
          <w:color w:val="404040" w:themeColor="text1" w:themeTint="BF"/>
          <w:sz w:val="16"/>
          <w:szCs w:val="16"/>
          <w:lang w:val="ru-RU"/>
        </w:rPr>
      </w:pPr>
    </w:p>
    <w:p w14:paraId="5482E420" w14:textId="648BBAB5" w:rsidR="00E22F5E" w:rsidRPr="00161B97" w:rsidRDefault="00E22F5E" w:rsidP="00E22F5E">
      <w:pPr>
        <w:pStyle w:val="Pa1"/>
        <w:spacing w:after="100"/>
        <w:rPr>
          <w:rFonts w:cs="EC Square Sans Pro"/>
          <w:color w:val="7F7F7F" w:themeColor="text1" w:themeTint="80"/>
          <w:sz w:val="22"/>
          <w:szCs w:val="22"/>
        </w:rPr>
      </w:pPr>
      <w:r>
        <w:rPr>
          <w:b/>
          <w:color w:val="7F7F7F" w:themeColor="text1" w:themeTint="80"/>
          <w:sz w:val="22"/>
        </w:rPr>
        <w:t>КОГА?</w:t>
      </w:r>
    </w:p>
    <w:p w14:paraId="3C767C33" w14:textId="169C19EC" w:rsidR="00E22F5E" w:rsidRPr="00161B97" w:rsidRDefault="00E22F5E" w:rsidP="00E22F5E">
      <w:pPr>
        <w:pStyle w:val="Pa2"/>
        <w:rPr>
          <w:rFonts w:ascii="EC Square Sans Pro Medium" w:hAnsi="EC Square Sans Pro Medium" w:cs="EC Square Sans Pro"/>
          <w:color w:val="404040" w:themeColor="text1" w:themeTint="BF"/>
          <w:sz w:val="22"/>
          <w:szCs w:val="22"/>
        </w:rPr>
      </w:pPr>
      <w:r>
        <w:rPr>
          <w:rFonts w:ascii="EC Square Sans Pro Medium" w:hAnsi="EC Square Sans Pro Medium"/>
          <w:color w:val="404040" w:themeColor="text1" w:themeTint="BF"/>
          <w:sz w:val="22"/>
        </w:rPr>
        <w:t>Преди конкурса</w:t>
      </w:r>
    </w:p>
    <w:p w14:paraId="72586F61" w14:textId="17D56307" w:rsidR="00E22F5E" w:rsidRPr="00161B97" w:rsidRDefault="00E22F5E" w:rsidP="00733F3B">
      <w:r>
        <w:t xml:space="preserve">Училищата трябва да се регистрират на </w:t>
      </w:r>
      <w:hyperlink r:id="rId12" w:history="1">
        <w:r w:rsidRPr="004F6DA4">
          <w:rPr>
            <w:rStyle w:val="Hyperlink"/>
          </w:rPr>
          <w:t xml:space="preserve">уебсайта на конкурса </w:t>
        </w:r>
        <w:r w:rsidRPr="004F6DA4">
          <w:rPr>
            <w:rStyle w:val="Hyperlink"/>
            <w:i/>
          </w:rPr>
          <w:t>Juvenes Translatores</w:t>
        </w:r>
      </w:hyperlink>
      <w:r>
        <w:t xml:space="preserve"> между </w:t>
      </w:r>
      <w:r w:rsidRPr="006C30B9">
        <w:rPr>
          <w:b/>
          <w:bCs/>
        </w:rPr>
        <w:t>2 септември</w:t>
      </w:r>
      <w:r>
        <w:t xml:space="preserve"> и </w:t>
      </w:r>
      <w:r w:rsidRPr="006C30B9">
        <w:rPr>
          <w:b/>
          <w:bCs/>
        </w:rPr>
        <w:t>14 октомври 2025 г</w:t>
      </w:r>
      <w:r>
        <w:t xml:space="preserve">. Училищата ще бъдат избрани на случаен принцип — броят на училищата от всяка държава членка, </w:t>
      </w:r>
      <w:r w:rsidR="004F6DA4">
        <w:t xml:space="preserve">които могат </w:t>
      </w:r>
      <w:r>
        <w:t>да участват, се определя въз основа на броя на местата, които всяка държава има в Европейския парламент.</w:t>
      </w:r>
    </w:p>
    <w:p w14:paraId="45B5CD61" w14:textId="4D4916F8" w:rsidR="00E22F5E" w:rsidRPr="006C30B9" w:rsidRDefault="00E22F5E" w:rsidP="00E22F5E">
      <w:pPr>
        <w:pStyle w:val="Pa2"/>
        <w:rPr>
          <w:rFonts w:cs="EC Square Sans Pro"/>
          <w:b/>
          <w:bCs/>
          <w:color w:val="404040" w:themeColor="text1" w:themeTint="BF"/>
          <w:sz w:val="16"/>
          <w:szCs w:val="16"/>
        </w:rPr>
      </w:pPr>
    </w:p>
    <w:p w14:paraId="6A94E6DD" w14:textId="76D0B4A9" w:rsidR="00E22F5E" w:rsidRPr="00161B97" w:rsidRDefault="00781786" w:rsidP="00E22F5E">
      <w:pPr>
        <w:pStyle w:val="Pa2"/>
        <w:rPr>
          <w:rFonts w:ascii="EC Square Sans Pro Medium" w:hAnsi="EC Square Sans Pro Medium" w:cs="EC Square Sans Pro"/>
          <w:color w:val="404040" w:themeColor="text1" w:themeTint="BF"/>
          <w:sz w:val="22"/>
          <w:szCs w:val="22"/>
        </w:rPr>
      </w:pPr>
      <w:r>
        <w:rPr>
          <w:rFonts w:ascii="EC Square Sans Pro Medium" w:hAnsi="EC Square Sans Pro Medium"/>
          <w:color w:val="404040" w:themeColor="text1" w:themeTint="BF"/>
          <w:sz w:val="22"/>
        </w:rPr>
        <w:t xml:space="preserve">Ден на конкурса (27 ноември 2025 г.) </w:t>
      </w:r>
    </w:p>
    <w:p w14:paraId="6D69AA50" w14:textId="7044C4E1" w:rsidR="00E22F5E" w:rsidRPr="00161B97" w:rsidRDefault="00E22F5E" w:rsidP="00733F3B">
      <w:r>
        <w:t>В един и същи ден във всички държави от ЕС учениците ще превеждат текст под надзора на своите учители.</w:t>
      </w:r>
    </w:p>
    <w:p w14:paraId="09B7ACD6" w14:textId="77777777" w:rsidR="00E22F5E" w:rsidRPr="006C30B9" w:rsidRDefault="00E22F5E" w:rsidP="00E22F5E">
      <w:pPr>
        <w:pStyle w:val="Pa2"/>
        <w:rPr>
          <w:rFonts w:cs="EC Square Sans Pro"/>
          <w:b/>
          <w:bCs/>
          <w:color w:val="404040" w:themeColor="text1" w:themeTint="BF"/>
          <w:sz w:val="16"/>
          <w:szCs w:val="16"/>
          <w:lang w:val="ru-RU"/>
        </w:rPr>
      </w:pPr>
    </w:p>
    <w:p w14:paraId="666E4543" w14:textId="20F40F59" w:rsidR="00E22F5E" w:rsidRPr="002369F8" w:rsidRDefault="00E22F5E" w:rsidP="00E22F5E">
      <w:pPr>
        <w:pStyle w:val="Pa2"/>
        <w:rPr>
          <w:rFonts w:ascii="EC Square Sans Pro Medium" w:hAnsi="EC Square Sans Pro Medium" w:cs="EC Square Sans Pro"/>
          <w:color w:val="404040" w:themeColor="text1" w:themeTint="BF"/>
          <w:sz w:val="22"/>
          <w:szCs w:val="22"/>
        </w:rPr>
      </w:pPr>
      <w:r>
        <w:rPr>
          <w:rFonts w:ascii="EC Square Sans Pro Medium" w:hAnsi="EC Square Sans Pro Medium"/>
          <w:color w:val="404040" w:themeColor="text1" w:themeTint="BF"/>
          <w:sz w:val="22"/>
        </w:rPr>
        <w:t xml:space="preserve">След конкурса: тридневно пътуване и церемония по награждаването в Брюксел (март 2026 г.) </w:t>
      </w:r>
    </w:p>
    <w:p w14:paraId="2F640C09" w14:textId="7FEB0E5D" w:rsidR="00E22F5E" w:rsidRPr="00E22F5E" w:rsidRDefault="00E22F5E" w:rsidP="00733F3B">
      <w:r>
        <w:t xml:space="preserve">Преводачите в Генерална дирекция „Писмени преводи“ ще оценят участвалите текстове и ще изберат най-добрия превод от всяка държава от ЕС. 27-те победители ще бъдат поканени </w:t>
      </w:r>
      <w:r w:rsidR="004F6DA4">
        <w:t>на</w:t>
      </w:r>
      <w:r>
        <w:t xml:space="preserve"> тридневно пътуване до Брюксел </w:t>
      </w:r>
      <w:r w:rsidR="004F6DA4">
        <w:t>за церемонията по награждаването</w:t>
      </w:r>
      <w:r>
        <w:t>.</w:t>
      </w:r>
    </w:p>
    <w:p w14:paraId="2C2E6FF1" w14:textId="77777777" w:rsidR="00E22F5E" w:rsidRPr="006C30B9" w:rsidRDefault="00E22F5E" w:rsidP="00E22F5E">
      <w:pPr>
        <w:pStyle w:val="Pa1"/>
        <w:spacing w:after="100"/>
        <w:rPr>
          <w:rFonts w:cs="EC Square Sans Pro"/>
          <w:b/>
          <w:bCs/>
          <w:color w:val="404040" w:themeColor="text1" w:themeTint="BF"/>
          <w:sz w:val="16"/>
          <w:szCs w:val="16"/>
          <w:lang w:val="ru-RU"/>
        </w:rPr>
      </w:pPr>
    </w:p>
    <w:p w14:paraId="0C892CA6" w14:textId="77777777" w:rsidR="00E22F5E" w:rsidRPr="00700A01" w:rsidRDefault="00E22F5E" w:rsidP="00E22F5E">
      <w:pPr>
        <w:pStyle w:val="Pa1"/>
        <w:spacing w:after="100"/>
        <w:rPr>
          <w:rFonts w:cs="EC Square Sans Pro"/>
          <w:color w:val="7F7F7F" w:themeColor="text1" w:themeTint="80"/>
          <w:sz w:val="22"/>
          <w:szCs w:val="22"/>
        </w:rPr>
      </w:pPr>
      <w:r>
        <w:rPr>
          <w:b/>
          <w:color w:val="7F7F7F" w:themeColor="text1" w:themeTint="80"/>
          <w:sz w:val="22"/>
        </w:rPr>
        <w:t xml:space="preserve">ОТ КОЙ И НА КОЙ ЕЗИК СЕ ПРЕВЕЖДАТ ТЕКСТОВЕТЕ? </w:t>
      </w:r>
    </w:p>
    <w:tbl>
      <w:tblPr>
        <w:tblW w:w="0" w:type="auto"/>
        <w:tblBorders>
          <w:insideV w:val="single" w:sz="36" w:space="0" w:color="FFC000"/>
        </w:tblBorders>
        <w:tblLayout w:type="fixed"/>
        <w:tblLook w:val="0000" w:firstRow="0" w:lastRow="0" w:firstColumn="0" w:lastColumn="0" w:noHBand="0" w:noVBand="0"/>
      </w:tblPr>
      <w:tblGrid>
        <w:gridCol w:w="3085"/>
        <w:gridCol w:w="3119"/>
        <w:gridCol w:w="3543"/>
      </w:tblGrid>
      <w:tr w:rsidR="00E22F5E" w:rsidRPr="00E22F5E" w14:paraId="306A48EC" w14:textId="77777777" w:rsidTr="000741AE">
        <w:trPr>
          <w:trHeight w:val="409"/>
        </w:trPr>
        <w:tc>
          <w:tcPr>
            <w:tcW w:w="3085" w:type="dxa"/>
          </w:tcPr>
          <w:p w14:paraId="05828359" w14:textId="77777777" w:rsidR="00E22F5E" w:rsidRPr="00E22F5E" w:rsidRDefault="00E22F5E" w:rsidP="00733F3B">
            <w:r>
              <w:t xml:space="preserve">От и на всеки от 24-те официални езика на ЕС </w:t>
            </w:r>
          </w:p>
        </w:tc>
        <w:tc>
          <w:tcPr>
            <w:tcW w:w="3119" w:type="dxa"/>
          </w:tcPr>
          <w:p w14:paraId="7AF592CB" w14:textId="77777777" w:rsidR="00E22F5E" w:rsidRPr="00E22F5E" w:rsidRDefault="00E22F5E" w:rsidP="00733F3B">
            <w:r>
              <w:t xml:space="preserve">Учениците работят по текст на език по свой избор... </w:t>
            </w:r>
          </w:p>
        </w:tc>
        <w:tc>
          <w:tcPr>
            <w:tcW w:w="3543" w:type="dxa"/>
          </w:tcPr>
          <w:p w14:paraId="3A0D6F0E" w14:textId="488527B4" w:rsidR="00E22F5E" w:rsidRPr="00E22F5E" w:rsidRDefault="00E22F5E" w:rsidP="00733F3B">
            <w:pPr>
              <w:rPr>
                <w:rFonts w:cs="EC Square Sans Pro"/>
                <w:szCs w:val="22"/>
              </w:rPr>
            </w:pPr>
            <w:r>
              <w:t xml:space="preserve">... и го превеждат на друг език по свой избор  </w:t>
            </w:r>
          </w:p>
        </w:tc>
      </w:tr>
    </w:tbl>
    <w:p w14:paraId="05C883F7" w14:textId="77777777" w:rsidR="00020E55" w:rsidRPr="006C30B9" w:rsidRDefault="00020E55" w:rsidP="00733F3B">
      <w:pPr>
        <w:rPr>
          <w:rStyle w:val="A0"/>
          <w:rFonts w:ascii="EC Square Sans Pro Medium" w:hAnsi="EC Square Sans Pro Medium" w:cstheme="minorBidi"/>
          <w:color w:val="E2AC00"/>
          <w:lang w:val="ru-RU"/>
        </w:rPr>
      </w:pPr>
    </w:p>
    <w:p w14:paraId="1125496B" w14:textId="5137F6AD" w:rsidR="006131C8" w:rsidRPr="00FF6F5C" w:rsidRDefault="006C30B9" w:rsidP="00733F3B">
      <w:r>
        <w:rPr>
          <w:rStyle w:val="A0"/>
          <w:rFonts w:ascii="EC Square Sans Pro Medium" w:hAnsi="EC Square Sans Pro Medium"/>
          <w:color w:val="E2AC00"/>
          <w:sz w:val="20"/>
        </w:rPr>
        <w:lastRenderedPageBreak/>
        <w:pict w14:anchorId="252FE14C">
          <v:shape id="_x0000_i1027" type="#_x0000_t75" style="width:13.45pt;height:13.45pt">
            <v:imagedata r:id="rId13" o:title="grid-world"/>
          </v:shape>
        </w:pict>
      </w:r>
      <w:r w:rsidR="00FD3B51">
        <w:rPr>
          <w:rStyle w:val="A0"/>
          <w:rFonts w:ascii="EC Square Sans Pro Medium" w:hAnsi="EC Square Sans Pro Medium"/>
          <w:color w:val="E2AC00"/>
          <w:sz w:val="20"/>
        </w:rPr>
        <w:t xml:space="preserve"> ec.europa.eu/translatores   </w:t>
      </w:r>
      <w:r>
        <w:pict w14:anchorId="38E2E492">
          <v:shape id="_x0000_i1028" type="#_x0000_t75" style="width:14.35pt;height:14.35pt">
            <v:imagedata r:id="rId14" o:title="facebook-logo-button"/>
          </v:shape>
        </w:pict>
      </w:r>
      <w:r w:rsidR="00FD3B51">
        <w:rPr>
          <w:rStyle w:val="A0"/>
          <w:rFonts w:ascii="EC Square Sans Pro Medium" w:hAnsi="EC Square Sans Pro Medium"/>
          <w:color w:val="E2AC00"/>
          <w:sz w:val="20"/>
        </w:rPr>
        <w:t xml:space="preserve"> </w:t>
      </w:r>
      <w:hyperlink r:id="rId15" w:history="1">
        <w:r w:rsidR="00FD3B51">
          <w:rPr>
            <w:rStyle w:val="Hyperlink"/>
            <w:rFonts w:ascii="EC Square Sans Pro Medium" w:hAnsi="EC Square Sans Pro Medium"/>
            <w:color w:val="FFC000"/>
            <w:sz w:val="20"/>
          </w:rPr>
          <w:t>facebook.com/translatingforeurope</w:t>
        </w:r>
      </w:hyperlink>
      <w:r w:rsidR="00FD3B51">
        <w:rPr>
          <w:rFonts w:ascii="EC Square Sans Pro Medium" w:hAnsi="EC Square Sans Pro Medium"/>
          <w:color w:val="FFC000"/>
          <w:sz w:val="20"/>
        </w:rPr>
        <w:t xml:space="preserve"> </w:t>
      </w:r>
      <w:r w:rsidR="00FD3B51">
        <w:rPr>
          <w:noProof/>
          <w:snapToGrid/>
        </w:rPr>
        <w:drawing>
          <wp:inline distT="0" distB="0" distL="0" distR="0" wp14:anchorId="50E017C3" wp14:editId="3BC23BD3">
            <wp:extent cx="170925" cy="170925"/>
            <wp:effectExtent l="0" t="0" r="635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nstagram_black_logo_icon.pn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858" cy="18385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D3B51">
        <w:rPr>
          <w:rStyle w:val="A0"/>
          <w:rFonts w:ascii="EC Square Sans Pro Medium" w:hAnsi="EC Square Sans Pro Medium"/>
          <w:color w:val="E2AC00"/>
          <w:sz w:val="20"/>
        </w:rPr>
        <w:t xml:space="preserve"> instagram.com/translatingforeurope/</w:t>
      </w:r>
    </w:p>
    <w:p w14:paraId="5B2BA0B7" w14:textId="2E855ABF" w:rsidR="00D76CE2" w:rsidRPr="00881098" w:rsidRDefault="00D76CE2" w:rsidP="00FF6F5C">
      <w:pPr>
        <w:pStyle w:val="Default"/>
      </w:pPr>
      <w:r>
        <w:rPr>
          <w:rStyle w:val="A0"/>
          <w:rFonts w:ascii="EC Square Sans Pro Medium" w:hAnsi="EC Square Sans Pro Medium"/>
          <w:noProof/>
          <w:color w:val="E2AC00"/>
          <w:sz w:val="20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59C6FAD" wp14:editId="6C2E361A">
                <wp:simplePos x="0" y="0"/>
                <wp:positionH relativeFrom="column">
                  <wp:posOffset>4201160</wp:posOffset>
                </wp:positionH>
                <wp:positionV relativeFrom="paragraph">
                  <wp:posOffset>153670</wp:posOffset>
                </wp:positionV>
                <wp:extent cx="1456055" cy="1404620"/>
                <wp:effectExtent l="0" t="0" r="0" b="2540"/>
                <wp:wrapSquare wrapText="bothSides"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56055" cy="1404620"/>
                        </a:xfrm>
                        <a:prstGeom prst="rect">
                          <a:avLst/>
                        </a:prstGeom>
                        <a:solidFill>
                          <a:srgbClr val="FFC000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052CFD" w14:textId="54CAFCA6" w:rsidR="00D76CE2" w:rsidRPr="00733F3B" w:rsidRDefault="00D76CE2" w:rsidP="00733F3B">
                            <w:pPr>
                              <w:rPr>
                                <w:rFonts w:ascii="EC Square Sans Cond Pro Medium" w:hAnsi="EC Square Sans Cond Pro Medium"/>
                              </w:rPr>
                            </w:pPr>
                            <w:r>
                              <w:rPr>
                                <w:rFonts w:ascii="EC Square Sans Cond Pro Medium" w:hAnsi="EC Square Sans Cond Pro Medium"/>
                              </w:rPr>
                              <w:t>#JuvenesTranslatores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059C6FA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30.8pt;margin-top:12.1pt;width:114.6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" fillcolor="#ffc000" stroked="f">
                <v:textbox style="mso-fit-shape-to-text:t">
                  <w:txbxContent>
                    <w:p w14:paraId="25052CFD" w14:textId="54CAFCA6" w:rsidR="00D76CE2" w:rsidRPr="00733F3B" w:rsidRDefault="00D76CE2" w:rsidP="00733F3B">
                      <w:pPr>
                        <w:rPr>
                          <w:rFonts w:ascii="EC Square Sans Cond Pro Medium" w:hAnsi="EC Square Sans Cond Pro Medium"/>
                        </w:rPr>
                      </w:pPr>
                      <w:r>
                        <w:rPr>
                          <w:rFonts w:ascii="EC Square Sans Cond Pro Medium" w:hAnsi="EC Square Sans Cond Pro Medium"/>
                        </w:rPr>
                        <w:t>#JuvenesTranslatores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Style w:val="A0"/>
          <w:noProof/>
          <w:color w:val="595959" w:themeColor="text1" w:themeTint="A6"/>
          <w:sz w:val="20"/>
        </w:rPr>
        <w:drawing>
          <wp:inline distT="0" distB="0" distL="0" distR="0" wp14:anchorId="33C16379" wp14:editId="6D19F879">
            <wp:extent cx="167005" cy="167005"/>
            <wp:effectExtent l="0" t="0" r="4445" b="4445"/>
            <wp:docPr id="3" name="Picture 3" descr="close-envelo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lose-envelope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A0"/>
          <w:color w:val="595959" w:themeColor="text1" w:themeTint="A6"/>
          <w:sz w:val="20"/>
        </w:rPr>
        <w:t xml:space="preserve"> </w:t>
      </w:r>
      <w:r>
        <w:rPr>
          <w:snapToGrid w:val="0"/>
          <w:color w:val="404040" w:themeColor="text1" w:themeTint="BF"/>
          <w:sz w:val="20"/>
        </w:rPr>
        <w:t>Пишете ни</w:t>
      </w:r>
      <w:r>
        <w:rPr>
          <w:rStyle w:val="A0"/>
          <w:color w:val="595959" w:themeColor="text1" w:themeTint="A6"/>
          <w:sz w:val="20"/>
        </w:rPr>
        <w:t>:</w:t>
      </w:r>
      <w:r>
        <w:rPr>
          <w:rStyle w:val="A0"/>
          <w:rFonts w:ascii="EC Square Sans Pro Medium" w:hAnsi="EC Square Sans Pro Medium"/>
          <w:color w:val="595959" w:themeColor="text1" w:themeTint="A6"/>
          <w:sz w:val="20"/>
        </w:rPr>
        <w:t xml:space="preserve"> </w:t>
      </w:r>
      <w:r>
        <w:rPr>
          <w:rStyle w:val="A0"/>
          <w:rFonts w:ascii="EC Square Sans Pro Medium" w:hAnsi="EC Square Sans Pro Medium"/>
          <w:color w:val="E2AC00"/>
          <w:sz w:val="20"/>
        </w:rPr>
        <w:t>DGT-TRANSLATORES@ec.europa.eu</w:t>
      </w:r>
    </w:p>
    <w:sectPr w:rsidR="00D76CE2" w:rsidRPr="00881098" w:rsidSect="001B34D7">
      <w:footerReference w:type="default" r:id="rId18"/>
      <w:pgSz w:w="11906" w:h="16838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72374A" w14:textId="77777777" w:rsidR="00F27067" w:rsidRDefault="00F27067" w:rsidP="00733F3B">
      <w:r>
        <w:separator/>
      </w:r>
    </w:p>
  </w:endnote>
  <w:endnote w:type="continuationSeparator" w:id="0">
    <w:p w14:paraId="7805E074" w14:textId="77777777" w:rsidR="00F27067" w:rsidRDefault="00F27067" w:rsidP="00733F3B">
      <w:r>
        <w:continuationSeparator/>
      </w:r>
    </w:p>
  </w:endnote>
  <w:endnote w:type="continuationNotice" w:id="1">
    <w:p w14:paraId="26C428B9" w14:textId="77777777" w:rsidR="00F27067" w:rsidRDefault="00F270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 Square Sans Pro">
    <w:altName w:val="Calibri"/>
    <w:panose1 w:val="020B0506040000020004"/>
    <w:charset w:val="00"/>
    <w:family w:val="swiss"/>
    <w:pitch w:val="variable"/>
    <w:sig w:usb0="20000287" w:usb1="00000001" w:usb2="00000000" w:usb3="00000000" w:csb0="0000019F" w:csb1="00000000"/>
  </w:font>
  <w:font w:name="EC Square Sans Pro Medium">
    <w:panose1 w:val="020B0500000000020004"/>
    <w:charset w:val="00"/>
    <w:family w:val="swiss"/>
    <w:pitch w:val="variable"/>
    <w:sig w:usb0="20000287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C Square Sans Cond Pro Medium">
    <w:altName w:val="Calibri"/>
    <w:panose1 w:val="020B0606000000020004"/>
    <w:charset w:val="00"/>
    <w:family w:val="swiss"/>
    <w:pitch w:val="variable"/>
    <w:sig w:usb0="20000287" w:usb1="00000001" w:usb2="00000000" w:usb3="00000000" w:csb0="0000019F" w:csb1="00000000"/>
  </w:font>
  <w:font w:name="EC Square Sans Pro Thin">
    <w:panose1 w:val="020B0506040000020004"/>
    <w:charset w:val="00"/>
    <w:family w:val="swiss"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6C4D4" w14:textId="77777777" w:rsidR="00707FEC" w:rsidRDefault="00707FEC" w:rsidP="00733F3B">
    <w:pPr>
      <w:pStyle w:val="Footer"/>
    </w:pPr>
    <w:r>
      <w:rPr>
        <w:noProof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5BD5FBBB" wp14:editId="3B2729E6">
              <wp:simplePos x="0" y="0"/>
              <wp:positionH relativeFrom="column">
                <wp:posOffset>2724150</wp:posOffset>
              </wp:positionH>
              <wp:positionV relativeFrom="paragraph">
                <wp:posOffset>173885</wp:posOffset>
              </wp:positionV>
              <wp:extent cx="667385" cy="437515"/>
              <wp:effectExtent l="0" t="0" r="0" b="63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67385" cy="437515"/>
                      </a:xfrm>
                      <a:prstGeom prst="rect">
                        <a:avLst/>
                      </a:prstGeom>
                      <a:solidFill>
                        <a:srgbClr val="003399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87F24C9" w14:textId="77777777" w:rsidR="00707FEC" w:rsidRPr="00733F3B" w:rsidRDefault="00707FEC" w:rsidP="00733F3B">
                          <w:pPr>
                            <w:rPr>
                              <w:rFonts w:ascii="EC Square Sans Pro Thin" w:hAnsi="EC Square Sans Pro Thin"/>
                              <w:i/>
                              <w:color w:val="FFFFFF" w:themeColor="background1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EC Square Sans Pro Thin" w:hAnsi="EC Square Sans Pro Thin"/>
                              <w:i/>
                              <w:color w:val="FFFFFF" w:themeColor="background1"/>
                              <w:sz w:val="16"/>
                            </w:rPr>
                            <w:t>Превод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D5FBB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14.5pt;margin-top:13.7pt;width:52.55pt;height:34.4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" fillcolor="#039" stroked="f">
              <v:textbox>
                <w:txbxContent>
                  <w:p w14:paraId="687F24C9" w14:textId="77777777" w:rsidR="00707FEC" w:rsidRPr="00733F3B" w:rsidRDefault="00707FEC" w:rsidP="00733F3B">
                    <w:pPr>
                      <w:rPr>
                        <w:rFonts w:ascii="EC Square Sans Pro Thin" w:hAnsi="EC Square Sans Pro Thin"/>
                        <w:i/>
                        <w:color w:val="FFFFFF" w:themeColor="background1"/>
                        <w:sz w:val="16"/>
                        <w:szCs w:val="16"/>
                      </w:rPr>
                    </w:pPr>
                    <w:r>
                      <w:rPr>
                        <w:rFonts w:ascii="EC Square Sans Pro Thin" w:hAnsi="EC Square Sans Pro Thin"/>
                        <w:i/>
                        <w:color w:val="FFFFFF" w:themeColor="background1"/>
                        <w:sz w:val="16"/>
                      </w:rPr>
                      <w:t>Превод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DF1EAC" w14:textId="77777777" w:rsidR="00F27067" w:rsidRDefault="00F27067" w:rsidP="00733F3B">
      <w:r>
        <w:separator/>
      </w:r>
    </w:p>
  </w:footnote>
  <w:footnote w:type="continuationSeparator" w:id="0">
    <w:p w14:paraId="191E42D2" w14:textId="77777777" w:rsidR="00F27067" w:rsidRDefault="00F27067" w:rsidP="00733F3B">
      <w:r>
        <w:continuationSeparator/>
      </w:r>
    </w:p>
  </w:footnote>
  <w:footnote w:type="continuationNotice" w:id="1">
    <w:p w14:paraId="598EB9C8" w14:textId="77777777" w:rsidR="00F27067" w:rsidRDefault="00F2706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83.95pt;height:383.95pt;visibility:visible" o:bullet="t">
        <v:imagedata r:id="rId1" o:title="close-envelope"/>
      </v:shape>
    </w:pict>
  </w:numPicBullet>
  <w:numPicBullet w:numPicBulletId="1">
    <w:pict>
      <v:shape id="_x0000_i1027" type="#_x0000_t75" style="width:409.65pt;height:409.65pt;visibility:visible" o:bullet="t">
        <v:imagedata r:id="rId2" o:title="facebook-logo-button"/>
      </v:shape>
    </w:pict>
  </w:numPicBullet>
  <w:abstractNum w:abstractNumId="0" w15:restartNumberingAfterBreak="0">
    <w:nsid w:val="05733A7F"/>
    <w:multiLevelType w:val="hybridMultilevel"/>
    <w:tmpl w:val="C9EE6692"/>
    <w:lvl w:ilvl="0" w:tplc="46AA6A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602ED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0F23F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D605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4CDAB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F6E834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BDC223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12AEC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CAE7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19895FE6"/>
    <w:multiLevelType w:val="hybridMultilevel"/>
    <w:tmpl w:val="A87E72EC"/>
    <w:lvl w:ilvl="0" w:tplc="080C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262F1386"/>
    <w:multiLevelType w:val="hybridMultilevel"/>
    <w:tmpl w:val="70DABB38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" w15:restartNumberingAfterBreak="0">
    <w:nsid w:val="26425C21"/>
    <w:multiLevelType w:val="hybridMultilevel"/>
    <w:tmpl w:val="5F06FC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DE2C8D"/>
    <w:multiLevelType w:val="hybridMultilevel"/>
    <w:tmpl w:val="BBD69C02"/>
    <w:lvl w:ilvl="0" w:tplc="756C1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DB4B5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A020C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409E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344F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F28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E0D3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0219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E62882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49586CF2"/>
    <w:multiLevelType w:val="hybridMultilevel"/>
    <w:tmpl w:val="A95A6FB6"/>
    <w:lvl w:ilvl="0" w:tplc="080C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6" w15:restartNumberingAfterBreak="0">
    <w:nsid w:val="5946131D"/>
    <w:multiLevelType w:val="hybridMultilevel"/>
    <w:tmpl w:val="5D4A6A4C"/>
    <w:lvl w:ilvl="0" w:tplc="0809000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838" w:hanging="360"/>
      </w:pPr>
      <w:rPr>
        <w:rFonts w:ascii="Wingdings" w:hAnsi="Wingdings" w:hint="default"/>
      </w:rPr>
    </w:lvl>
  </w:abstractNum>
  <w:abstractNum w:abstractNumId="7" w15:restartNumberingAfterBreak="0">
    <w:nsid w:val="64125544"/>
    <w:multiLevelType w:val="hybridMultilevel"/>
    <w:tmpl w:val="9792610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11578D"/>
    <w:multiLevelType w:val="hybridMultilevel"/>
    <w:tmpl w:val="E73EDF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488183">
    <w:abstractNumId w:val="3"/>
  </w:num>
  <w:num w:numId="2" w16cid:durableId="296372137">
    <w:abstractNumId w:val="8"/>
  </w:num>
  <w:num w:numId="3" w16cid:durableId="1921020096">
    <w:abstractNumId w:val="6"/>
  </w:num>
  <w:num w:numId="4" w16cid:durableId="451023136">
    <w:abstractNumId w:val="2"/>
  </w:num>
  <w:num w:numId="5" w16cid:durableId="563418742">
    <w:abstractNumId w:val="5"/>
  </w:num>
  <w:num w:numId="6" w16cid:durableId="1925726717">
    <w:abstractNumId w:val="1"/>
  </w:num>
  <w:num w:numId="7" w16cid:durableId="1891065065">
    <w:abstractNumId w:val="0"/>
  </w:num>
  <w:num w:numId="8" w16cid:durableId="1264412513">
    <w:abstractNumId w:val="4"/>
  </w:num>
  <w:num w:numId="9" w16cid:durableId="12356990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FigNum" w:val="2"/>
    <w:docVar w:name="LW_DocType" w:val="NORMAL"/>
  </w:docVars>
  <w:rsids>
    <w:rsidRoot w:val="00A526F7"/>
    <w:rsid w:val="00020E55"/>
    <w:rsid w:val="00022838"/>
    <w:rsid w:val="0005071D"/>
    <w:rsid w:val="000544B2"/>
    <w:rsid w:val="000741AE"/>
    <w:rsid w:val="00082018"/>
    <w:rsid w:val="00082CB9"/>
    <w:rsid w:val="00093F84"/>
    <w:rsid w:val="000B1678"/>
    <w:rsid w:val="000E55FB"/>
    <w:rsid w:val="0011525B"/>
    <w:rsid w:val="00115962"/>
    <w:rsid w:val="0013305F"/>
    <w:rsid w:val="00161B97"/>
    <w:rsid w:val="00191735"/>
    <w:rsid w:val="001A4626"/>
    <w:rsid w:val="001B34D7"/>
    <w:rsid w:val="001C2AEB"/>
    <w:rsid w:val="001D74BB"/>
    <w:rsid w:val="00206384"/>
    <w:rsid w:val="00210A78"/>
    <w:rsid w:val="002369F8"/>
    <w:rsid w:val="00252D7A"/>
    <w:rsid w:val="00284B86"/>
    <w:rsid w:val="002A5034"/>
    <w:rsid w:val="002C1A75"/>
    <w:rsid w:val="002D1CCD"/>
    <w:rsid w:val="002F2209"/>
    <w:rsid w:val="00302DFB"/>
    <w:rsid w:val="00314CC8"/>
    <w:rsid w:val="003161A4"/>
    <w:rsid w:val="0032223F"/>
    <w:rsid w:val="00342CE3"/>
    <w:rsid w:val="00356216"/>
    <w:rsid w:val="003642E6"/>
    <w:rsid w:val="003739A4"/>
    <w:rsid w:val="003A7770"/>
    <w:rsid w:val="003D6BA8"/>
    <w:rsid w:val="003E7679"/>
    <w:rsid w:val="00403134"/>
    <w:rsid w:val="004066D4"/>
    <w:rsid w:val="004144A6"/>
    <w:rsid w:val="004402C4"/>
    <w:rsid w:val="00443F45"/>
    <w:rsid w:val="004512E8"/>
    <w:rsid w:val="00452076"/>
    <w:rsid w:val="00470DD4"/>
    <w:rsid w:val="00480F86"/>
    <w:rsid w:val="00490F7C"/>
    <w:rsid w:val="00493E00"/>
    <w:rsid w:val="004C601A"/>
    <w:rsid w:val="004F6DA4"/>
    <w:rsid w:val="00515BCA"/>
    <w:rsid w:val="0052089F"/>
    <w:rsid w:val="00523ABD"/>
    <w:rsid w:val="00537A4C"/>
    <w:rsid w:val="00537AAC"/>
    <w:rsid w:val="005451C9"/>
    <w:rsid w:val="00550F13"/>
    <w:rsid w:val="005511DB"/>
    <w:rsid w:val="005521F0"/>
    <w:rsid w:val="005529E2"/>
    <w:rsid w:val="0056146A"/>
    <w:rsid w:val="005A2332"/>
    <w:rsid w:val="005B3C78"/>
    <w:rsid w:val="005D74D1"/>
    <w:rsid w:val="005F128A"/>
    <w:rsid w:val="006131C8"/>
    <w:rsid w:val="0062180F"/>
    <w:rsid w:val="00621A79"/>
    <w:rsid w:val="006377C1"/>
    <w:rsid w:val="0065091D"/>
    <w:rsid w:val="006675A7"/>
    <w:rsid w:val="006910FF"/>
    <w:rsid w:val="006973B5"/>
    <w:rsid w:val="006A270F"/>
    <w:rsid w:val="006A424E"/>
    <w:rsid w:val="006B062F"/>
    <w:rsid w:val="006C30B9"/>
    <w:rsid w:val="006C6E2B"/>
    <w:rsid w:val="006D3820"/>
    <w:rsid w:val="006E7524"/>
    <w:rsid w:val="00700A01"/>
    <w:rsid w:val="00707FEC"/>
    <w:rsid w:val="00717F8D"/>
    <w:rsid w:val="00731213"/>
    <w:rsid w:val="00733F3B"/>
    <w:rsid w:val="0073636A"/>
    <w:rsid w:val="00743C21"/>
    <w:rsid w:val="00781786"/>
    <w:rsid w:val="00787183"/>
    <w:rsid w:val="00795809"/>
    <w:rsid w:val="007A3F0E"/>
    <w:rsid w:val="007A5110"/>
    <w:rsid w:val="00800AEE"/>
    <w:rsid w:val="008013E6"/>
    <w:rsid w:val="00826ABB"/>
    <w:rsid w:val="00867F5A"/>
    <w:rsid w:val="00871E1B"/>
    <w:rsid w:val="00881098"/>
    <w:rsid w:val="008D0ADE"/>
    <w:rsid w:val="008E151C"/>
    <w:rsid w:val="008E5688"/>
    <w:rsid w:val="008E6469"/>
    <w:rsid w:val="00901FD8"/>
    <w:rsid w:val="0090369F"/>
    <w:rsid w:val="00913C93"/>
    <w:rsid w:val="00927F0A"/>
    <w:rsid w:val="009975DD"/>
    <w:rsid w:val="009B1492"/>
    <w:rsid w:val="009C30EA"/>
    <w:rsid w:val="009C3F2C"/>
    <w:rsid w:val="009C601A"/>
    <w:rsid w:val="009C632F"/>
    <w:rsid w:val="009D6CA8"/>
    <w:rsid w:val="009E02F1"/>
    <w:rsid w:val="009E787F"/>
    <w:rsid w:val="00A2409C"/>
    <w:rsid w:val="00A526F7"/>
    <w:rsid w:val="00A54D53"/>
    <w:rsid w:val="00A60B12"/>
    <w:rsid w:val="00A61C4C"/>
    <w:rsid w:val="00AA7386"/>
    <w:rsid w:val="00AC132C"/>
    <w:rsid w:val="00AC18FF"/>
    <w:rsid w:val="00AD5A2A"/>
    <w:rsid w:val="00AF0985"/>
    <w:rsid w:val="00B612BD"/>
    <w:rsid w:val="00B7661B"/>
    <w:rsid w:val="00B86AAF"/>
    <w:rsid w:val="00B87C80"/>
    <w:rsid w:val="00B96D94"/>
    <w:rsid w:val="00BA6698"/>
    <w:rsid w:val="00BB25AE"/>
    <w:rsid w:val="00C1755E"/>
    <w:rsid w:val="00C214C7"/>
    <w:rsid w:val="00CA5C81"/>
    <w:rsid w:val="00CB2796"/>
    <w:rsid w:val="00CB5937"/>
    <w:rsid w:val="00CC796D"/>
    <w:rsid w:val="00D030E7"/>
    <w:rsid w:val="00D1119E"/>
    <w:rsid w:val="00D14F05"/>
    <w:rsid w:val="00D61C69"/>
    <w:rsid w:val="00D65539"/>
    <w:rsid w:val="00D7407E"/>
    <w:rsid w:val="00D76CE2"/>
    <w:rsid w:val="00DB598C"/>
    <w:rsid w:val="00DF2072"/>
    <w:rsid w:val="00E00A27"/>
    <w:rsid w:val="00E10531"/>
    <w:rsid w:val="00E10FDD"/>
    <w:rsid w:val="00E11C37"/>
    <w:rsid w:val="00E132A4"/>
    <w:rsid w:val="00E22F5E"/>
    <w:rsid w:val="00E53B13"/>
    <w:rsid w:val="00E62503"/>
    <w:rsid w:val="00E800E2"/>
    <w:rsid w:val="00E87E50"/>
    <w:rsid w:val="00EA2906"/>
    <w:rsid w:val="00EB303C"/>
    <w:rsid w:val="00EB43B6"/>
    <w:rsid w:val="00EC1F4B"/>
    <w:rsid w:val="00EC454B"/>
    <w:rsid w:val="00F076FB"/>
    <w:rsid w:val="00F17274"/>
    <w:rsid w:val="00F223C9"/>
    <w:rsid w:val="00F27067"/>
    <w:rsid w:val="00F361A7"/>
    <w:rsid w:val="00F46BF1"/>
    <w:rsid w:val="00F9007D"/>
    <w:rsid w:val="00F9251D"/>
    <w:rsid w:val="00F939DD"/>
    <w:rsid w:val="00FA13BB"/>
    <w:rsid w:val="00FB62C3"/>
    <w:rsid w:val="00FC6CBF"/>
    <w:rsid w:val="00FD3B51"/>
    <w:rsid w:val="00FD7092"/>
    <w:rsid w:val="00FE0C6B"/>
    <w:rsid w:val="00FF6F5C"/>
    <w:rsid w:val="00FF7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2"/>
    </o:shapelayout>
  </w:shapeDefaults>
  <w:decimalSymbol w:val="."/>
  <w:listSeparator w:val=","/>
  <w14:docId w14:val="00926630"/>
  <w15:docId w15:val="{90BE5278-230B-4E79-8909-BD2CAEBF8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F4B"/>
    <w:pPr>
      <w:spacing w:after="0" w:line="240" w:lineRule="auto"/>
    </w:pPr>
    <w:rPr>
      <w:rFonts w:ascii="EC Square Sans Pro" w:eastAsia="Times New Roman" w:hAnsi="EC Square Sans Pro" w:cs="Times New Roman"/>
      <w:snapToGrid w:val="0"/>
      <w:color w:val="404040" w:themeColor="text1" w:themeTint="BF"/>
      <w:szCs w:val="24"/>
      <w:lang w:eastAsia="en-GB"/>
    </w:rPr>
  </w:style>
  <w:style w:type="paragraph" w:styleId="Heading1">
    <w:name w:val="heading 1"/>
    <w:basedOn w:val="Normal"/>
    <w:link w:val="Heading1Char"/>
    <w:uiPriority w:val="9"/>
    <w:qFormat/>
    <w:rsid w:val="00A526F7"/>
    <w:pPr>
      <w:spacing w:before="100" w:beforeAutospacing="1" w:after="100" w:afterAutospacing="1"/>
      <w:outlineLvl w:val="0"/>
    </w:pPr>
    <w:rPr>
      <w:b/>
      <w:bCs/>
      <w:snapToGrid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526F7"/>
    <w:rPr>
      <w:rFonts w:ascii="Times New Roman" w:eastAsia="Times New Roman" w:hAnsi="Times New Roman" w:cs="Times New Roman"/>
      <w:b/>
      <w:bCs/>
      <w:kern w:val="36"/>
      <w:sz w:val="48"/>
      <w:szCs w:val="48"/>
      <w:lang w:eastAsia="en-GB"/>
    </w:rPr>
  </w:style>
  <w:style w:type="paragraph" w:styleId="ListParagraph">
    <w:name w:val="List Paragraph"/>
    <w:basedOn w:val="Normal"/>
    <w:uiPriority w:val="34"/>
    <w:qFormat/>
    <w:rsid w:val="00A526F7"/>
    <w:pPr>
      <w:ind w:left="720"/>
    </w:pPr>
  </w:style>
  <w:style w:type="paragraph" w:customStyle="1" w:styleId="Default">
    <w:name w:val="Default"/>
    <w:rsid w:val="00E22F5E"/>
    <w:pPr>
      <w:autoSpaceDE w:val="0"/>
      <w:autoSpaceDN w:val="0"/>
      <w:adjustRightInd w:val="0"/>
      <w:spacing w:after="0" w:line="240" w:lineRule="auto"/>
    </w:pPr>
    <w:rPr>
      <w:rFonts w:ascii="EC Square Sans Pro" w:hAnsi="EC Square Sans Pro" w:cs="EC Square Sans Pro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E22F5E"/>
    <w:pPr>
      <w:spacing w:line="241" w:lineRule="atLeast"/>
    </w:pPr>
    <w:rPr>
      <w:rFonts w:cstheme="minorBidi"/>
      <w:color w:val="auto"/>
    </w:rPr>
  </w:style>
  <w:style w:type="paragraph" w:customStyle="1" w:styleId="Pa1">
    <w:name w:val="Pa1"/>
    <w:basedOn w:val="Default"/>
    <w:next w:val="Default"/>
    <w:uiPriority w:val="99"/>
    <w:rsid w:val="00E22F5E"/>
    <w:pPr>
      <w:spacing w:line="221" w:lineRule="atLeast"/>
    </w:pPr>
    <w:rPr>
      <w:rFonts w:cstheme="minorBidi"/>
      <w:color w:val="auto"/>
    </w:rPr>
  </w:style>
  <w:style w:type="paragraph" w:customStyle="1" w:styleId="Pa2">
    <w:name w:val="Pa2"/>
    <w:basedOn w:val="Default"/>
    <w:next w:val="Default"/>
    <w:uiPriority w:val="99"/>
    <w:rsid w:val="00E22F5E"/>
    <w:pPr>
      <w:spacing w:line="221" w:lineRule="atLeast"/>
    </w:pPr>
    <w:rPr>
      <w:rFonts w:cstheme="minorBidi"/>
      <w:color w:val="auto"/>
    </w:rPr>
  </w:style>
  <w:style w:type="character" w:customStyle="1" w:styleId="A0">
    <w:name w:val="A0"/>
    <w:uiPriority w:val="99"/>
    <w:rsid w:val="006131C8"/>
    <w:rPr>
      <w:rFonts w:cs="EC Square Sans Pro Medium"/>
      <w:color w:val="000000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707FE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07FEC"/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707FE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7FEC"/>
    <w:rPr>
      <w:rFonts w:ascii="Times New Roman" w:eastAsia="Times New Roman" w:hAnsi="Times New Roman" w:cs="Times New Roman"/>
      <w:snapToGrid w:val="0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52D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52D7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2D7A"/>
    <w:rPr>
      <w:rFonts w:ascii="Times New Roman" w:eastAsia="Times New Roman" w:hAnsi="Times New Roman" w:cs="Times New Roman"/>
      <w:snapToGrid w:val="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2D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52D7A"/>
    <w:rPr>
      <w:rFonts w:ascii="Times New Roman" w:eastAsia="Times New Roman" w:hAnsi="Times New Roman" w:cs="Times New Roman"/>
      <w:b/>
      <w:bCs/>
      <w:snapToGrid w:val="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2D7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2D7A"/>
    <w:rPr>
      <w:rFonts w:ascii="Segoe UI" w:eastAsia="Times New Roman" w:hAnsi="Segoe UI" w:cs="Segoe UI"/>
      <w:snapToGrid w:val="0"/>
      <w:sz w:val="18"/>
      <w:szCs w:val="18"/>
      <w:lang w:eastAsia="en-GB"/>
    </w:rPr>
  </w:style>
  <w:style w:type="paragraph" w:customStyle="1" w:styleId="JT-Content">
    <w:name w:val="JT - Content"/>
    <w:basedOn w:val="Normal"/>
    <w:link w:val="JT-ContentChar"/>
    <w:qFormat/>
    <w:rsid w:val="004C601A"/>
    <w:pPr>
      <w:autoSpaceDE w:val="0"/>
      <w:autoSpaceDN w:val="0"/>
      <w:adjustRightInd w:val="0"/>
      <w:spacing w:line="221" w:lineRule="atLeast"/>
    </w:pPr>
    <w:rPr>
      <w:rFonts w:eastAsiaTheme="minorHAnsi" w:cs="EC Square Sans Pro"/>
      <w:snapToGrid/>
      <w:szCs w:val="22"/>
      <w:lang w:eastAsia="en-US"/>
    </w:rPr>
  </w:style>
  <w:style w:type="character" w:customStyle="1" w:styleId="JT-ContentChar">
    <w:name w:val="JT - Content Char"/>
    <w:basedOn w:val="DefaultParagraphFont"/>
    <w:link w:val="JT-Content"/>
    <w:rsid w:val="004C601A"/>
    <w:rPr>
      <w:rFonts w:ascii="EC Square Sans Pro" w:hAnsi="EC Square Sans Pro" w:cs="EC Square Sans Pro"/>
      <w:color w:val="404040" w:themeColor="text1" w:themeTint="BF"/>
      <w:lang w:val="bg-BG"/>
    </w:rPr>
  </w:style>
  <w:style w:type="paragraph" w:styleId="Revision">
    <w:name w:val="Revision"/>
    <w:hidden/>
    <w:uiPriority w:val="99"/>
    <w:semiHidden/>
    <w:rsid w:val="005A2332"/>
    <w:pPr>
      <w:spacing w:after="0" w:line="240" w:lineRule="auto"/>
    </w:pPr>
    <w:rPr>
      <w:rFonts w:ascii="EC Square Sans Pro" w:eastAsia="Times New Roman" w:hAnsi="EC Square Sans Pro" w:cs="Times New Roman"/>
      <w:snapToGrid w:val="0"/>
      <w:color w:val="404040" w:themeColor="text1" w:themeTint="BF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403134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0313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13C9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699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4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ommission.europa.eu/education/skills-and-qualifications/develop-your-language-skills/juvenes-translatores_bg" TargetMode="Externa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png"/><Relationship Id="rId5" Type="http://schemas.openxmlformats.org/officeDocument/2006/relationships/numbering" Target="numbering.xml"/><Relationship Id="rId15" Type="http://schemas.openxmlformats.org/officeDocument/2006/relationships/hyperlink" Target="https://www.facebook.com/translatingforeurope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802581D1E5194BB751F4A1219E22A7" ma:contentTypeVersion="21" ma:contentTypeDescription="Create a new document." ma:contentTypeScope="" ma:versionID="d5083e85d4d37d37f0a4966b16620cb8">
  <xsd:schema xmlns:xsd="http://www.w3.org/2001/XMLSchema" xmlns:xs="http://www.w3.org/2001/XMLSchema" xmlns:p="http://schemas.microsoft.com/office/2006/metadata/properties" xmlns:ns2="f7c5e3fa-378b-48b1-a129-e33a73f99ee9" xmlns:ns3="098ed42e-6899-48a5-86ec-62908de97b08" targetNamespace="http://schemas.microsoft.com/office/2006/metadata/properties" ma:root="true" ma:fieldsID="06ae12557aba2b4d20fe89eaed145503" ns2:_="" ns3:_="">
    <xsd:import namespace="f7c5e3fa-378b-48b1-a129-e33a73f99ee9"/>
    <xsd:import namespace="098ed42e-6899-48a5-86ec-62908de97b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aintopic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c5e3fa-378b-48b1-a129-e33a73f99e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aintopics" ma:index="26" nillable="true" ma:displayName="Main topics" ma:description="Main topics of a VC" ma:format="Dropdown" ma:internalName="Maintopic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ed42e-6899-48a5-86ec-62908de97b0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690cfef4-fdd1-4803-8b5e-6ee96124954b}" ma:internalName="TaxCatchAll" ma:showField="CatchAllData" ma:web="098ed42e-6899-48a5-86ec-62908de97b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7c5e3fa-378b-48b1-a129-e33a73f99ee9">
      <Terms xmlns="http://schemas.microsoft.com/office/infopath/2007/PartnerControls">
        <TermInfo xmlns="http://schemas.microsoft.com/office/infopath/2007/PartnerControls">
          <TermName xmlns="http://schemas.microsoft.com/office/infopath/2007/PartnerControls"/>
          <TermId xmlns="http://schemas.microsoft.com/office/infopath/2007/PartnerControls"/>
        </TermInfo>
      </Terms>
    </lcf76f155ced4ddcb4097134ff3c332f>
    <TaxCatchAll xmlns="098ed42e-6899-48a5-86ec-62908de97b08" xsi:nil="true"/>
    <Maintopics xmlns="f7c5e3fa-378b-48b1-a129-e33a73f99ee9" xsi:nil="true"/>
  </documentManagement>
</p:properties>
</file>

<file path=customXml/itemProps1.xml><?xml version="1.0" encoding="utf-8"?>
<ds:datastoreItem xmlns:ds="http://schemas.openxmlformats.org/officeDocument/2006/customXml" ds:itemID="{10493D7C-F4F6-4F0C-BD94-2601A0609F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460016-682D-42C2-81CB-7A05E7BAF4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B0F3B64-BCA3-456A-B61D-136EB7A57A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c5e3fa-378b-48b1-a129-e33a73f99ee9"/>
    <ds:schemaRef ds:uri="098ed42e-6899-48a5-86ec-62908de97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705199-0F73-493E-8F0E-CF0BB3FD0024}">
  <ds:schemaRefs>
    <ds:schemaRef ds:uri="http://www.w3.org/XML/1998/namespace"/>
    <ds:schemaRef ds:uri="http://schemas.microsoft.com/office/infopath/2007/PartnerControls"/>
    <ds:schemaRef ds:uri="5843c966-cb45-4885-93fc-2ce78a94204b"/>
    <ds:schemaRef ds:uri="http://purl.org/dc/terms/"/>
    <ds:schemaRef ds:uri="ac131f03-315b-4cd8-8e3a-6189969fd4f0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  <ds:schemaRef ds:uri="f7c5e3fa-378b-48b1-a129-e33a73f99ee9"/>
    <ds:schemaRef ds:uri="098ed42e-6899-48a5-86ec-62908de97b0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301</Words>
  <Characters>1667</Characters>
  <Application>Microsoft Office Word</Application>
  <DocSecurity>0</DocSecurity>
  <Lines>45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1944</CharactersWithSpaces>
  <SharedDoc>false</SharedDoc>
  <HLinks>
    <vt:vector size="6" baseType="variant">
      <vt:variant>
        <vt:i4>4653122</vt:i4>
      </vt:variant>
      <vt:variant>
        <vt:i4>0</vt:i4>
      </vt:variant>
      <vt:variant>
        <vt:i4>0</vt:i4>
      </vt:variant>
      <vt:variant>
        <vt:i4>5</vt:i4>
      </vt:variant>
      <vt:variant>
        <vt:lpwstr>https://www.facebook.com/translatingforeurope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DEGIAMPIETRO Elisabetta (SG)</dc:creator>
  <cp:keywords/>
  <cp:lastModifiedBy>GUEORGUIEVA Svilena (DGT-SOFIA)</cp:lastModifiedBy>
  <cp:revision>3</cp:revision>
  <dcterms:created xsi:type="dcterms:W3CDTF">2025-07-31T10:36:00Z</dcterms:created>
  <dcterms:modified xsi:type="dcterms:W3CDTF">2025-08-26T12:15:00Z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2022-06-27T10:12:23Z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6ee521a1-ad06-46d3-bfd5-509a61d6335e</vt:lpwstr>
  </property>
  <property fmtid="{D5CDD505-2E9C-101B-9397-08002B2CF9AE}" pid="8" name="MSIP_Label_6bd9ddd1-4d20-43f6-abfa-fc3c07406f94_ContentBits">
    <vt:lpwstr>0</vt:lpwstr>
  </property>
  <property fmtid="{D5CDD505-2E9C-101B-9397-08002B2CF9AE}" pid="9" name="ContentTypeId">
    <vt:lpwstr>0x010100199782AF6692CB4E8097BF428225D135</vt:lpwstr>
  </property>
  <property fmtid="{D5CDD505-2E9C-101B-9397-08002B2CF9AE}" pid="10" name="MediaServiceImageTags">
    <vt:lpwstr/>
  </property>
</Properties>
</file>