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0A" w:rsidRPr="002D355F" w:rsidRDefault="00C2280A" w:rsidP="00C2280A">
      <w:pPr>
        <w:jc w:val="center"/>
        <w:rPr>
          <w:b/>
          <w:sz w:val="28"/>
          <w:szCs w:val="28"/>
          <w:lang w:val="en-US"/>
        </w:rPr>
      </w:pPr>
      <w:r w:rsidRPr="002D355F">
        <w:rPr>
          <w:b/>
          <w:sz w:val="28"/>
          <w:szCs w:val="28"/>
          <w:lang w:val="en-US"/>
        </w:rPr>
        <w:t>ORAL AND COMMUNICATIVE SKILLS COMPETITION</w:t>
      </w:r>
    </w:p>
    <w:p w:rsidR="004C2998" w:rsidRPr="004C2998" w:rsidRDefault="00343846" w:rsidP="004C29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>The Earth without ART is just “Eh”</w:t>
      </w:r>
    </w:p>
    <w:p w:rsidR="000E52E6" w:rsidRPr="000E52E6" w:rsidRDefault="000E52E6" w:rsidP="00C2280A">
      <w:pPr>
        <w:jc w:val="center"/>
        <w:rPr>
          <w:i/>
          <w:sz w:val="28"/>
          <w:szCs w:val="28"/>
        </w:rPr>
      </w:pPr>
    </w:p>
    <w:p w:rsidR="0047518E" w:rsidRDefault="0047518E">
      <w:pPr>
        <w:rPr>
          <w:lang w:val="en-US"/>
        </w:rPr>
      </w:pPr>
      <w:r>
        <w:rPr>
          <w:lang w:val="en-US"/>
        </w:rPr>
        <w:t>Age group ………………</w:t>
      </w:r>
      <w:proofErr w:type="gramStart"/>
      <w:r w:rsidR="00EC2F7B">
        <w:rPr>
          <w:lang w:val="en-US"/>
        </w:rPr>
        <w:t>…..</w:t>
      </w:r>
      <w:proofErr w:type="gramEnd"/>
      <w:r>
        <w:rPr>
          <w:lang w:val="en-US"/>
        </w:rPr>
        <w:t>……..</w:t>
      </w:r>
    </w:p>
    <w:p w:rsidR="005213EA" w:rsidRDefault="0047518E">
      <w:pPr>
        <w:rPr>
          <w:lang w:val="en-US"/>
        </w:rPr>
      </w:pPr>
      <w:r>
        <w:rPr>
          <w:lang w:val="en-US"/>
        </w:rPr>
        <w:t>Name of contestant</w:t>
      </w:r>
      <w:r w:rsidR="00A20242">
        <w:rPr>
          <w:lang w:val="en-US"/>
        </w:rPr>
        <w:t xml:space="preserve"> </w:t>
      </w:r>
      <w:r>
        <w:rPr>
          <w:lang w:val="en-US"/>
        </w:rPr>
        <w:t>…………</w:t>
      </w:r>
      <w:r w:rsidR="00E77D0B">
        <w:rPr>
          <w:lang w:val="en-US"/>
        </w:rPr>
        <w:t>…………………………………………………………………………………………………</w:t>
      </w:r>
      <w:r>
        <w:rPr>
          <w:lang w:val="en-US"/>
        </w:rPr>
        <w:t>……</w:t>
      </w:r>
      <w:r w:rsidR="00EC2F7B">
        <w:rPr>
          <w:lang w:val="en-US"/>
        </w:rPr>
        <w:t>……………</w:t>
      </w:r>
      <w:r>
        <w:rPr>
          <w:lang w:val="en-US"/>
        </w:rPr>
        <w:t>………</w:t>
      </w:r>
      <w:proofErr w:type="gramStart"/>
      <w:r>
        <w:rPr>
          <w:lang w:val="en-US"/>
        </w:rPr>
        <w:t>…..</w:t>
      </w:r>
      <w:proofErr w:type="gramEnd"/>
    </w:p>
    <w:p w:rsidR="0020330C" w:rsidRDefault="0020330C">
      <w:pPr>
        <w:rPr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67"/>
        <w:gridCol w:w="4111"/>
        <w:gridCol w:w="567"/>
      </w:tblGrid>
      <w:tr w:rsidR="009D7D2E" w:rsidTr="009D7D2E">
        <w:tc>
          <w:tcPr>
            <w:tcW w:w="4644" w:type="dxa"/>
          </w:tcPr>
          <w:p w:rsidR="009D7D2E" w:rsidRPr="00D8126E" w:rsidRDefault="00FC507D" w:rsidP="0049290F">
            <w:pPr>
              <w:jc w:val="center"/>
              <w:rPr>
                <w:b/>
                <w:lang w:val="en-US"/>
              </w:rPr>
            </w:pPr>
            <w:r w:rsidRPr="00D8126E">
              <w:rPr>
                <w:b/>
                <w:lang w:val="en-US"/>
              </w:rPr>
              <w:t>Module</w:t>
            </w:r>
            <w:r w:rsidR="009D7D2E" w:rsidRPr="00D8126E">
              <w:rPr>
                <w:b/>
                <w:lang w:val="en-US"/>
              </w:rPr>
              <w:t xml:space="preserve"> I</w:t>
            </w:r>
            <w:r w:rsidR="002D355F">
              <w:rPr>
                <w:b/>
                <w:lang w:val="en-US"/>
              </w:rPr>
              <w:t xml:space="preserve"> (max. 5 minutes)</w:t>
            </w:r>
          </w:p>
        </w:tc>
        <w:tc>
          <w:tcPr>
            <w:tcW w:w="567" w:type="dxa"/>
          </w:tcPr>
          <w:p w:rsidR="009D7D2E" w:rsidRPr="00D8126E" w:rsidRDefault="009D7D2E">
            <w:pPr>
              <w:rPr>
                <w:b/>
                <w:lang w:val="en-US"/>
              </w:rPr>
            </w:pPr>
          </w:p>
        </w:tc>
        <w:tc>
          <w:tcPr>
            <w:tcW w:w="4111" w:type="dxa"/>
          </w:tcPr>
          <w:p w:rsidR="009D7D2E" w:rsidRPr="002D355F" w:rsidRDefault="009D7D2E" w:rsidP="00136180">
            <w:pPr>
              <w:jc w:val="center"/>
              <w:rPr>
                <w:b/>
                <w:lang w:val="en-US"/>
              </w:rPr>
            </w:pPr>
            <w:r w:rsidRPr="00D8126E">
              <w:rPr>
                <w:b/>
                <w:lang w:val="en-US"/>
              </w:rPr>
              <w:t>Module</w:t>
            </w:r>
            <w:r w:rsidRPr="00D8126E">
              <w:rPr>
                <w:b/>
              </w:rPr>
              <w:t xml:space="preserve"> ІІ</w:t>
            </w:r>
            <w:r w:rsidR="002D355F">
              <w:rPr>
                <w:b/>
                <w:lang w:val="en-US"/>
              </w:rPr>
              <w:t xml:space="preserve"> (max. 10 minutes)</w:t>
            </w:r>
          </w:p>
          <w:p w:rsidR="009D7D2E" w:rsidRPr="00D8126E" w:rsidRDefault="009D7D2E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Pr="00FC7388" w:rsidRDefault="009D7D2E" w:rsidP="00FB0B4D">
            <w:pPr>
              <w:rPr>
                <w:lang w:val="en-US"/>
              </w:rPr>
            </w:pPr>
            <w:r w:rsidRPr="00236F03">
              <w:rPr>
                <w:b/>
              </w:rPr>
              <w:t xml:space="preserve">І. </w:t>
            </w:r>
            <w:r w:rsidRPr="00236F03">
              <w:rPr>
                <w:b/>
                <w:lang w:val="en-US"/>
              </w:rPr>
              <w:t>Content and volume</w:t>
            </w:r>
            <w:r w:rsidR="00FC7388">
              <w:rPr>
                <w:b/>
                <w:lang w:val="en-US"/>
              </w:rPr>
              <w:t xml:space="preserve"> (0-30 points)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136180">
            <w:pPr>
              <w:rPr>
                <w:lang w:val="en-US"/>
              </w:rPr>
            </w:pPr>
            <w:r w:rsidRPr="00070ABE">
              <w:rPr>
                <w:b/>
              </w:rPr>
              <w:t xml:space="preserve">І. </w:t>
            </w:r>
            <w:r w:rsidRPr="00070ABE">
              <w:rPr>
                <w:b/>
                <w:lang w:val="en-US"/>
              </w:rPr>
              <w:t>Content</w:t>
            </w:r>
            <w:r w:rsidR="00A2108D">
              <w:rPr>
                <w:b/>
                <w:lang w:val="en-US"/>
              </w:rPr>
              <w:t xml:space="preserve"> (0-20 points)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Pr="00FC507D" w:rsidRDefault="00F47520" w:rsidP="00884699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9D7D2E" w:rsidRPr="00FC507D">
              <w:rPr>
                <w:lang w:val="en-US"/>
              </w:rPr>
              <w:t xml:space="preserve">Relevant topic </w:t>
            </w:r>
            <w:r w:rsidR="00141214">
              <w:t xml:space="preserve">– </w:t>
            </w:r>
            <w:r w:rsidR="009D7D2E" w:rsidRPr="00FC507D">
              <w:rPr>
                <w:lang w:val="en-US"/>
              </w:rPr>
              <w:t>0</w:t>
            </w:r>
            <w:r w:rsidR="00884699">
              <w:rPr>
                <w:lang w:val="en-US"/>
              </w:rPr>
              <w:t>-</w:t>
            </w:r>
            <w:r w:rsidR="009D7D2E" w:rsidRPr="00FC507D">
              <w:rPr>
                <w:lang w:val="en-US"/>
              </w:rPr>
              <w:t>5 p</w:t>
            </w:r>
            <w:r w:rsidR="00884699">
              <w:rPr>
                <w:lang w:val="en-US"/>
              </w:rPr>
              <w:t>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Pr="00136180" w:rsidRDefault="009D7D2E" w:rsidP="00884699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884699">
              <w:rPr>
                <w:lang w:val="en-US"/>
              </w:rPr>
              <w:t>Q</w:t>
            </w:r>
            <w:r>
              <w:rPr>
                <w:lang w:val="en-US"/>
              </w:rPr>
              <w:t xml:space="preserve">uick response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47518E">
            <w:pPr>
              <w:rPr>
                <w:lang w:val="en-US"/>
              </w:rPr>
            </w:pPr>
            <w:r>
              <w:t xml:space="preserve">2. </w:t>
            </w:r>
            <w:r>
              <w:rPr>
                <w:lang w:val="en-US"/>
              </w:rPr>
              <w:t xml:space="preserve">Thesis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884699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884699">
              <w:rPr>
                <w:lang w:val="en-US"/>
              </w:rPr>
              <w:t>R</w:t>
            </w:r>
            <w:r>
              <w:rPr>
                <w:lang w:val="en-US"/>
              </w:rPr>
              <w:t xml:space="preserve">elevant response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47518E">
            <w:pPr>
              <w:rPr>
                <w:lang w:val="en-US"/>
              </w:rPr>
            </w:pPr>
            <w:r>
              <w:t xml:space="preserve">3. </w:t>
            </w:r>
            <w:r>
              <w:rPr>
                <w:lang w:val="en-US"/>
              </w:rPr>
              <w:t xml:space="preserve">Arguments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points 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884699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884699">
              <w:rPr>
                <w:lang w:val="en-US"/>
              </w:rPr>
              <w:t>E</w:t>
            </w:r>
            <w:r>
              <w:rPr>
                <w:lang w:val="en-US"/>
              </w:rPr>
              <w:t xml:space="preserve">xhaustive response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884699">
            <w:pPr>
              <w:rPr>
                <w:lang w:val="en-US"/>
              </w:rPr>
            </w:pPr>
            <w:r>
              <w:t xml:space="preserve">4. </w:t>
            </w:r>
            <w:r>
              <w:rPr>
                <w:lang w:val="en-US"/>
              </w:rPr>
              <w:t xml:space="preserve">Conclusions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p</w:t>
            </w:r>
            <w:r w:rsidR="00884699">
              <w:rPr>
                <w:lang w:val="en-US"/>
              </w:rPr>
              <w:t>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884699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884699">
              <w:rPr>
                <w:lang w:val="en-US"/>
              </w:rPr>
              <w:t>P</w:t>
            </w:r>
            <w:r>
              <w:rPr>
                <w:lang w:val="en-US"/>
              </w:rPr>
              <w:t xml:space="preserve">ersuasive response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47518E">
            <w:pPr>
              <w:rPr>
                <w:lang w:val="en-US"/>
              </w:rPr>
            </w:pPr>
            <w:r>
              <w:t xml:space="preserve">5. </w:t>
            </w:r>
            <w:r>
              <w:rPr>
                <w:lang w:val="en-US"/>
              </w:rPr>
              <w:t xml:space="preserve">Structure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points 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47518E">
            <w:pPr>
              <w:rPr>
                <w:lang w:val="en-US"/>
              </w:rPr>
            </w:pPr>
            <w:r>
              <w:rPr>
                <w:lang w:val="en-US"/>
              </w:rPr>
              <w:t xml:space="preserve">6. Volume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points 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FC7388" w:rsidTr="009D7D2E">
        <w:tc>
          <w:tcPr>
            <w:tcW w:w="4644" w:type="dxa"/>
          </w:tcPr>
          <w:p w:rsidR="00FC7388" w:rsidRDefault="00FC7388" w:rsidP="0047518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FC7388" w:rsidRDefault="00FC7388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FC7388" w:rsidRDefault="00FC7388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FC7388" w:rsidRDefault="00FC7388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>
            <w:pPr>
              <w:rPr>
                <w:lang w:val="en-US"/>
              </w:rPr>
            </w:pPr>
            <w:r w:rsidRPr="00236F03">
              <w:rPr>
                <w:b/>
              </w:rPr>
              <w:t xml:space="preserve">ІІ. </w:t>
            </w:r>
            <w:r w:rsidRPr="00236F03">
              <w:rPr>
                <w:b/>
                <w:lang w:val="en-US"/>
              </w:rPr>
              <w:t>Linguistic competence</w:t>
            </w:r>
            <w:r w:rsidR="00F47520">
              <w:rPr>
                <w:b/>
                <w:lang w:val="en-US"/>
              </w:rPr>
              <w:t xml:space="preserve"> </w:t>
            </w:r>
            <w:r w:rsidR="00FC7388">
              <w:rPr>
                <w:b/>
                <w:lang w:val="en-US"/>
              </w:rPr>
              <w:t>(0-20 points)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>
            <w:pPr>
              <w:rPr>
                <w:lang w:val="en-US"/>
              </w:rPr>
            </w:pPr>
            <w:r w:rsidRPr="00236F03">
              <w:rPr>
                <w:b/>
              </w:rPr>
              <w:t xml:space="preserve">ІІ. </w:t>
            </w:r>
            <w:r w:rsidRPr="00236F03">
              <w:rPr>
                <w:b/>
                <w:lang w:val="en-US"/>
              </w:rPr>
              <w:t>Linguistic competence</w:t>
            </w:r>
            <w:r w:rsidR="00A2108D">
              <w:rPr>
                <w:b/>
                <w:lang w:val="en-US"/>
              </w:rPr>
              <w:t xml:space="preserve"> (0-35 points)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884699" w:rsidP="007359E8">
            <w:pPr>
              <w:rPr>
                <w:lang w:val="en-US"/>
              </w:rPr>
            </w:pPr>
            <w:r>
              <w:rPr>
                <w:lang w:val="en-US"/>
              </w:rPr>
              <w:t>1. C</w:t>
            </w:r>
            <w:r w:rsidR="009D7D2E">
              <w:rPr>
                <w:lang w:val="en-US"/>
              </w:rPr>
              <w:t xml:space="preserve">orrect use of vocabulary </w:t>
            </w:r>
            <w:r w:rsidR="007359E8">
              <w:rPr>
                <w:lang w:val="en-US"/>
              </w:rPr>
              <w:t xml:space="preserve">and grammar </w:t>
            </w:r>
            <w:r w:rsidR="00141214">
              <w:rPr>
                <w:lang w:val="en-US"/>
              </w:rPr>
              <w:t>–</w:t>
            </w:r>
            <w:r w:rsidR="009D7D2E">
              <w:rPr>
                <w:lang w:val="en-US"/>
              </w:rPr>
              <w:t xml:space="preserve"> 0-</w:t>
            </w:r>
            <w:r w:rsidR="002D355F">
              <w:rPr>
                <w:lang w:val="en-US"/>
              </w:rPr>
              <w:t>5</w:t>
            </w:r>
            <w:r w:rsidR="009D7D2E"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884699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884699">
              <w:rPr>
                <w:lang w:val="en-US"/>
              </w:rPr>
              <w:t>C</w:t>
            </w:r>
            <w:r w:rsidR="007359E8">
              <w:rPr>
                <w:lang w:val="en-US"/>
              </w:rPr>
              <w:t xml:space="preserve">orrect use </w:t>
            </w:r>
            <w:r w:rsidR="00857A84">
              <w:rPr>
                <w:lang w:val="en-US"/>
              </w:rPr>
              <w:t xml:space="preserve">of vocabulary and grammar </w:t>
            </w:r>
            <w:r w:rsidR="00141214">
              <w:rPr>
                <w:lang w:val="en-US"/>
              </w:rPr>
              <w:t>–</w:t>
            </w:r>
            <w:r w:rsidR="00857A84">
              <w:rPr>
                <w:lang w:val="en-US"/>
              </w:rPr>
              <w:t xml:space="preserve"> 0-10</w:t>
            </w:r>
            <w:r w:rsidR="007359E8">
              <w:rPr>
                <w:lang w:val="en-US"/>
              </w:rPr>
              <w:t xml:space="preserve"> points 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884699" w:rsidP="007359E8">
            <w:pPr>
              <w:rPr>
                <w:lang w:val="en-US"/>
              </w:rPr>
            </w:pPr>
            <w:r>
              <w:rPr>
                <w:lang w:val="en-US"/>
              </w:rPr>
              <w:t>2. T</w:t>
            </w:r>
            <w:r w:rsidR="007359E8">
              <w:rPr>
                <w:lang w:val="en-US"/>
              </w:rPr>
              <w:t>opic ap</w:t>
            </w:r>
            <w:r w:rsidR="002D355F">
              <w:rPr>
                <w:lang w:val="en-US"/>
              </w:rPr>
              <w:t xml:space="preserve">propriate use of language </w:t>
            </w:r>
            <w:r w:rsidR="00141214">
              <w:rPr>
                <w:lang w:val="en-US"/>
              </w:rPr>
              <w:t>–</w:t>
            </w:r>
            <w:r w:rsidR="002D355F">
              <w:rPr>
                <w:lang w:val="en-US"/>
              </w:rPr>
              <w:t xml:space="preserve"> 0-5</w:t>
            </w:r>
            <w:r w:rsidR="007359E8"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7359E8" w:rsidP="00884699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="009D7D2E">
              <w:rPr>
                <w:lang w:val="en-US"/>
              </w:rPr>
              <w:t xml:space="preserve"> </w:t>
            </w:r>
            <w:r w:rsidR="00884699">
              <w:rPr>
                <w:lang w:val="en-US"/>
              </w:rPr>
              <w:t>T</w:t>
            </w:r>
            <w:r>
              <w:rPr>
                <w:lang w:val="en-US"/>
              </w:rPr>
              <w:t>opic ap</w:t>
            </w:r>
            <w:r w:rsidR="00857A84">
              <w:rPr>
                <w:lang w:val="en-US"/>
              </w:rPr>
              <w:t xml:space="preserve">propriate use of language </w:t>
            </w:r>
            <w:r w:rsidR="00141214">
              <w:rPr>
                <w:lang w:val="en-US"/>
              </w:rPr>
              <w:t>–</w:t>
            </w:r>
            <w:r w:rsidR="00857A84">
              <w:rPr>
                <w:lang w:val="en-US"/>
              </w:rPr>
              <w:t xml:space="preserve"> 0-10</w:t>
            </w:r>
            <w:r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884699" w:rsidP="00884699">
            <w:pPr>
              <w:rPr>
                <w:lang w:val="en-US"/>
              </w:rPr>
            </w:pPr>
            <w:r>
              <w:rPr>
                <w:lang w:val="en-US"/>
              </w:rPr>
              <w:t>3. V</w:t>
            </w:r>
            <w:r w:rsidR="007359E8">
              <w:rPr>
                <w:lang w:val="en-US"/>
              </w:rPr>
              <w:t>a</w:t>
            </w:r>
            <w:bookmarkStart w:id="0" w:name="_GoBack"/>
            <w:bookmarkEnd w:id="0"/>
            <w:r w:rsidR="007359E8">
              <w:rPr>
                <w:lang w:val="en-US"/>
              </w:rPr>
              <w:t>rie</w:t>
            </w:r>
            <w:r w:rsidR="002D355F">
              <w:rPr>
                <w:lang w:val="en-US"/>
              </w:rPr>
              <w:t xml:space="preserve">ty of expressive language </w:t>
            </w:r>
            <w:r w:rsidR="00141214">
              <w:rPr>
                <w:lang w:val="en-US"/>
              </w:rPr>
              <w:t>–</w:t>
            </w:r>
            <w:r w:rsidR="002D355F">
              <w:rPr>
                <w:lang w:val="en-US"/>
              </w:rPr>
              <w:t xml:space="preserve"> 0-5</w:t>
            </w:r>
            <w:r w:rsidR="007359E8"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884699" w:rsidP="00884699">
            <w:pPr>
              <w:rPr>
                <w:lang w:val="en-US"/>
              </w:rPr>
            </w:pPr>
            <w:r>
              <w:rPr>
                <w:lang w:val="en-US"/>
              </w:rPr>
              <w:t>3. V</w:t>
            </w:r>
            <w:r w:rsidR="007359E8">
              <w:rPr>
                <w:lang w:val="en-US"/>
              </w:rPr>
              <w:t xml:space="preserve">ariety of expressive language </w:t>
            </w:r>
            <w:r w:rsidR="00141214">
              <w:rPr>
                <w:lang w:val="en-US"/>
              </w:rPr>
              <w:t>–</w:t>
            </w:r>
            <w:r w:rsidR="007359E8">
              <w:rPr>
                <w:lang w:val="en-US"/>
              </w:rPr>
              <w:t xml:space="preserve"> 0-1</w:t>
            </w:r>
            <w:r w:rsidR="00857A84">
              <w:rPr>
                <w:lang w:val="en-US"/>
              </w:rPr>
              <w:t>0</w:t>
            </w:r>
            <w:r w:rsidR="007359E8"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7359E8" w:rsidP="007359E8">
            <w:pPr>
              <w:rPr>
                <w:lang w:val="en-US"/>
              </w:rPr>
            </w:pPr>
            <w:r>
              <w:rPr>
                <w:lang w:val="en-US"/>
              </w:rPr>
              <w:t>4. Pro</w:t>
            </w:r>
            <w:r w:rsidR="002D355F">
              <w:rPr>
                <w:lang w:val="en-US"/>
              </w:rPr>
              <w:t>nunciation and intonation – 0-5</w:t>
            </w:r>
            <w:r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7359E8" w:rsidP="009D7D2E">
            <w:pPr>
              <w:rPr>
                <w:lang w:val="en-US"/>
              </w:rPr>
            </w:pPr>
            <w:r>
              <w:rPr>
                <w:lang w:val="en-US"/>
              </w:rPr>
              <w:t>4. Pro</w:t>
            </w:r>
            <w:r w:rsidR="00857A84">
              <w:rPr>
                <w:lang w:val="en-US"/>
              </w:rPr>
              <w:t>nunciation and intonation – 0-5</w:t>
            </w:r>
            <w:r>
              <w:rPr>
                <w:lang w:val="en-US"/>
              </w:rPr>
              <w:t xml:space="preserve">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59003A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9D7D2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59003A">
            <w:pPr>
              <w:rPr>
                <w:lang w:val="en-US"/>
              </w:rPr>
            </w:pPr>
            <w:r w:rsidRPr="00070ABE">
              <w:rPr>
                <w:b/>
              </w:rPr>
              <w:t xml:space="preserve">ІІІ. </w:t>
            </w:r>
            <w:r w:rsidRPr="00070ABE">
              <w:rPr>
                <w:b/>
                <w:lang w:val="en-US"/>
              </w:rPr>
              <w:t>Present</w:t>
            </w:r>
            <w:r>
              <w:rPr>
                <w:b/>
                <w:lang w:val="en-US"/>
              </w:rPr>
              <w:t>ation</w:t>
            </w:r>
            <w:r w:rsidRPr="00070ABE">
              <w:rPr>
                <w:b/>
                <w:lang w:val="en-US"/>
              </w:rPr>
              <w:t xml:space="preserve"> skills </w:t>
            </w:r>
            <w:r w:rsidR="00FC7388">
              <w:rPr>
                <w:b/>
                <w:lang w:val="en-US"/>
              </w:rPr>
              <w:t>(0-20 points)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136180">
            <w:pPr>
              <w:rPr>
                <w:lang w:val="en-US"/>
              </w:rPr>
            </w:pPr>
            <w:r w:rsidRPr="00A10189">
              <w:rPr>
                <w:b/>
              </w:rPr>
              <w:t xml:space="preserve">ІІІ. </w:t>
            </w:r>
            <w:r w:rsidRPr="00A10189">
              <w:rPr>
                <w:b/>
                <w:lang w:val="en-US"/>
              </w:rPr>
              <w:t xml:space="preserve">Behavioral competence </w:t>
            </w:r>
            <w:r w:rsidR="00A2108D">
              <w:rPr>
                <w:b/>
                <w:lang w:val="en-US"/>
              </w:rPr>
              <w:t>(0-20 points)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59003A">
            <w:pPr>
              <w:rPr>
                <w:lang w:val="en-US"/>
              </w:rPr>
            </w:pPr>
            <w:r>
              <w:rPr>
                <w:lang w:val="en-US"/>
              </w:rPr>
              <w:t xml:space="preserve">1. Oral technique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D43C3B">
            <w:pPr>
              <w:rPr>
                <w:lang w:val="en-US"/>
              </w:rPr>
            </w:pPr>
            <w:r>
              <w:t xml:space="preserve">1. </w:t>
            </w:r>
            <w:r w:rsidR="00512EDA">
              <w:rPr>
                <w:lang w:val="en-US"/>
              </w:rPr>
              <w:t xml:space="preserve">Appropriate </w:t>
            </w:r>
            <w:r w:rsidR="00D43C3B">
              <w:rPr>
                <w:lang w:val="en-US"/>
              </w:rPr>
              <w:t>body language</w:t>
            </w:r>
            <w:r w:rsidR="00141214">
              <w:t xml:space="preserve">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884699">
            <w:pPr>
              <w:rPr>
                <w:lang w:val="en-US"/>
              </w:rPr>
            </w:pPr>
            <w:r>
              <w:rPr>
                <w:lang w:val="en-US"/>
              </w:rPr>
              <w:t xml:space="preserve">2. Eye contact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D43C3B" w:rsidP="00884699">
            <w:pPr>
              <w:rPr>
                <w:lang w:val="en-US"/>
              </w:rPr>
            </w:pPr>
            <w:r>
              <w:rPr>
                <w:lang w:val="en-US"/>
              </w:rPr>
              <w:t xml:space="preserve">2. Eye contact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59003A">
            <w:pPr>
              <w:rPr>
                <w:lang w:val="en-US"/>
              </w:rPr>
            </w:pPr>
            <w:r>
              <w:rPr>
                <w:lang w:val="en-US"/>
              </w:rPr>
              <w:t xml:space="preserve">3. Body language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884699" w:rsidP="009D7D2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43C3B">
              <w:rPr>
                <w:lang w:val="en-US"/>
              </w:rPr>
              <w:t xml:space="preserve">. Tactfulness </w:t>
            </w:r>
            <w:r w:rsidR="00141214">
              <w:rPr>
                <w:lang w:val="en-US"/>
              </w:rPr>
              <w:t>–</w:t>
            </w:r>
            <w:r w:rsidR="00D43C3B">
              <w:rPr>
                <w:lang w:val="en-US"/>
              </w:rPr>
              <w:t xml:space="preserve"> 0-5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59003A">
            <w:pPr>
              <w:rPr>
                <w:lang w:val="en-US"/>
              </w:rPr>
            </w:pPr>
            <w:r>
              <w:rPr>
                <w:lang w:val="en-US"/>
              </w:rPr>
              <w:t xml:space="preserve">4. Tension control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</w:t>
            </w:r>
            <w:r w:rsidR="00FB0B4D">
              <w:rPr>
                <w:lang w:val="en-US"/>
              </w:rPr>
              <w:t>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857A84" w:rsidP="00D43C3B">
            <w:pPr>
              <w:rPr>
                <w:lang w:val="en-US"/>
              </w:rPr>
            </w:pPr>
            <w:r>
              <w:rPr>
                <w:lang w:val="en-US"/>
              </w:rPr>
              <w:t xml:space="preserve">4. Tension control </w:t>
            </w:r>
            <w:r w:rsidR="00141214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0-5 points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59003A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512EDA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884699">
            <w:pPr>
              <w:rPr>
                <w:lang w:val="en-US"/>
              </w:rPr>
            </w:pPr>
            <w:r w:rsidRPr="00A10189">
              <w:rPr>
                <w:b/>
                <w:lang w:val="en-US"/>
              </w:rPr>
              <w:t xml:space="preserve">Bonus </w:t>
            </w:r>
            <w:r w:rsidR="00A2108D">
              <w:rPr>
                <w:b/>
                <w:lang w:val="en-US"/>
              </w:rPr>
              <w:t>(</w:t>
            </w:r>
            <w:r w:rsidR="003365D8">
              <w:rPr>
                <w:b/>
                <w:lang w:val="en-US"/>
              </w:rPr>
              <w:t>0-</w:t>
            </w:r>
            <w:r w:rsidR="00857A84">
              <w:rPr>
                <w:b/>
                <w:lang w:val="en-US"/>
              </w:rPr>
              <w:t>5</w:t>
            </w:r>
            <w:r w:rsidR="007359E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points</w:t>
            </w:r>
            <w:r w:rsidR="00A2108D">
              <w:rPr>
                <w:b/>
                <w:lang w:val="en-US"/>
              </w:rPr>
              <w:t>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 w:rsidP="00A2108D">
            <w:pPr>
              <w:rPr>
                <w:lang w:val="en-US"/>
              </w:rPr>
            </w:pPr>
            <w:r w:rsidRPr="00A10189">
              <w:rPr>
                <w:b/>
                <w:lang w:val="en-US"/>
              </w:rPr>
              <w:t xml:space="preserve">Bonus </w:t>
            </w:r>
            <w:r w:rsidR="003365D8">
              <w:rPr>
                <w:b/>
                <w:lang w:val="en-US"/>
              </w:rPr>
              <w:t>(0-1</w:t>
            </w:r>
            <w:r w:rsidR="00857A84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 xml:space="preserve"> points</w:t>
            </w:r>
            <w:r w:rsidR="00A2108D">
              <w:rPr>
                <w:b/>
                <w:lang w:val="en-US"/>
              </w:rPr>
              <w:t>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FC7388" w:rsidTr="009D7D2E">
        <w:tc>
          <w:tcPr>
            <w:tcW w:w="4644" w:type="dxa"/>
          </w:tcPr>
          <w:p w:rsidR="00FC7388" w:rsidRPr="00A10189" w:rsidRDefault="00FC7388" w:rsidP="00884699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FC7388" w:rsidRDefault="00FC7388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FC7388" w:rsidRPr="00A10189" w:rsidRDefault="00FC7388" w:rsidP="00512EDA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FC7388" w:rsidRDefault="00FC7388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Pr="00FC7388" w:rsidRDefault="009D7D2E" w:rsidP="0059003A">
            <w:pPr>
              <w:rPr>
                <w:b/>
                <w:lang w:val="en-US"/>
              </w:rPr>
            </w:pPr>
            <w:r w:rsidRPr="00FC7388">
              <w:rPr>
                <w:b/>
                <w:lang w:val="en-US"/>
              </w:rPr>
              <w:t>Total Module I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Pr="00FC7388" w:rsidRDefault="009D7D2E">
            <w:pPr>
              <w:rPr>
                <w:b/>
                <w:lang w:val="en-US"/>
              </w:rPr>
            </w:pPr>
            <w:r w:rsidRPr="00FC7388">
              <w:rPr>
                <w:b/>
                <w:lang w:val="en-US"/>
              </w:rPr>
              <w:t>Total Module II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Default="009D7D2E" w:rsidP="0059003A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  <w:tr w:rsidR="009D7D2E" w:rsidTr="009D7D2E">
        <w:tc>
          <w:tcPr>
            <w:tcW w:w="4644" w:type="dxa"/>
          </w:tcPr>
          <w:p w:rsidR="009D7D2E" w:rsidRPr="009D7D2E" w:rsidRDefault="009D7D2E" w:rsidP="0059003A">
            <w:pPr>
              <w:rPr>
                <w:b/>
                <w:lang w:val="en-US"/>
              </w:rPr>
            </w:pPr>
            <w:r w:rsidRPr="009D7D2E">
              <w:rPr>
                <w:b/>
                <w:lang w:val="en-US"/>
              </w:rPr>
              <w:t>TOTAL</w:t>
            </w:r>
            <w:r w:rsidR="00FC7388">
              <w:rPr>
                <w:b/>
                <w:lang w:val="en-US"/>
              </w:rPr>
              <w:t xml:space="preserve"> (</w:t>
            </w:r>
            <w:r w:rsidR="00FC7388" w:rsidRPr="00FC7388">
              <w:rPr>
                <w:b/>
                <w:lang w:val="en-US"/>
              </w:rPr>
              <w:t>Module I</w:t>
            </w:r>
            <w:r w:rsidR="00FC7388">
              <w:rPr>
                <w:b/>
                <w:lang w:val="en-US"/>
              </w:rPr>
              <w:t xml:space="preserve"> + </w:t>
            </w:r>
            <w:r w:rsidR="00FC7388" w:rsidRPr="00FC7388">
              <w:rPr>
                <w:b/>
                <w:lang w:val="en-US"/>
              </w:rPr>
              <w:t>Module II</w:t>
            </w:r>
            <w:r w:rsidR="00FC7388">
              <w:rPr>
                <w:b/>
                <w:lang w:val="en-US"/>
              </w:rPr>
              <w:t>)</w:t>
            </w: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9D7D2E" w:rsidRDefault="009D7D2E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9D7D2E" w:rsidRDefault="009D7D2E">
            <w:pPr>
              <w:rPr>
                <w:lang w:val="en-US"/>
              </w:rPr>
            </w:pPr>
          </w:p>
        </w:tc>
      </w:tr>
    </w:tbl>
    <w:p w:rsidR="0047518E" w:rsidRDefault="0047518E">
      <w:pPr>
        <w:rPr>
          <w:lang w:val="en-US"/>
        </w:rPr>
      </w:pPr>
    </w:p>
    <w:p w:rsidR="00C90CC4" w:rsidRDefault="00C90CC4">
      <w:pPr>
        <w:rPr>
          <w:lang w:val="en-US"/>
        </w:rPr>
      </w:pPr>
    </w:p>
    <w:p w:rsidR="009D7D2E" w:rsidRDefault="009D7D2E">
      <w:pPr>
        <w:rPr>
          <w:lang w:val="en-US"/>
        </w:rPr>
      </w:pPr>
      <w:r>
        <w:rPr>
          <w:lang w:val="en-US"/>
        </w:rPr>
        <w:t>Jury member</w:t>
      </w:r>
    </w:p>
    <w:p w:rsidR="009D7D2E" w:rsidRDefault="009D7D2E" w:rsidP="0020330C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</w:t>
      </w:r>
      <w:r w:rsidR="00C90CC4">
        <w:rPr>
          <w:lang w:val="en-US"/>
        </w:rPr>
        <w:t>…………………………………………………</w:t>
      </w:r>
      <w:r>
        <w:rPr>
          <w:lang w:val="en-US"/>
        </w:rPr>
        <w:t>………..</w:t>
      </w:r>
    </w:p>
    <w:p w:rsidR="009D7D2E" w:rsidRDefault="0020330C" w:rsidP="009D7D2E">
      <w:pPr>
        <w:pStyle w:val="ListParagraph"/>
        <w:rPr>
          <w:lang w:val="en-US"/>
        </w:rPr>
      </w:pPr>
      <w:r>
        <w:rPr>
          <w:lang w:val="en-US"/>
        </w:rPr>
        <w:t>/name, signature/</w:t>
      </w:r>
    </w:p>
    <w:p w:rsidR="002C5FC2" w:rsidRDefault="002C5FC2">
      <w:pPr>
        <w:rPr>
          <w:lang w:val="en-US"/>
        </w:rPr>
      </w:pPr>
    </w:p>
    <w:sectPr w:rsidR="002C5FC2" w:rsidSect="002C5FC2">
      <w:headerReference w:type="default" r:id="rId8"/>
      <w:pgSz w:w="11906" w:h="16838"/>
      <w:pgMar w:top="284" w:right="720" w:bottom="284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7A" w:rsidRDefault="00DD247A" w:rsidP="00C90CC4">
      <w:pPr>
        <w:spacing w:after="0" w:line="240" w:lineRule="auto"/>
      </w:pPr>
      <w:r>
        <w:separator/>
      </w:r>
    </w:p>
  </w:endnote>
  <w:endnote w:type="continuationSeparator" w:id="0">
    <w:p w:rsidR="00DD247A" w:rsidRDefault="00DD247A" w:rsidP="00C9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7A" w:rsidRDefault="00DD247A" w:rsidP="00C90CC4">
      <w:pPr>
        <w:spacing w:after="0" w:line="240" w:lineRule="auto"/>
      </w:pPr>
      <w:r>
        <w:separator/>
      </w:r>
    </w:p>
  </w:footnote>
  <w:footnote w:type="continuationSeparator" w:id="0">
    <w:p w:rsidR="00DD247A" w:rsidRDefault="00DD247A" w:rsidP="00C9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46" w:rsidRPr="00343846" w:rsidRDefault="00343846">
    <w:pPr>
      <w:pStyle w:val="Header"/>
      <w:rPr>
        <w:i/>
      </w:rPr>
    </w:pPr>
    <w:r>
      <w:rPr>
        <w:lang w:val="en-US"/>
      </w:rPr>
      <w:t xml:space="preserve">                                                                                                                                           </w:t>
    </w:r>
    <w:r>
      <w:t xml:space="preserve">                                       </w:t>
    </w:r>
    <w:r>
      <w:rPr>
        <w:i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47E"/>
    <w:multiLevelType w:val="hybridMultilevel"/>
    <w:tmpl w:val="71729CF6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347E9"/>
    <w:multiLevelType w:val="hybridMultilevel"/>
    <w:tmpl w:val="7C02F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783"/>
    <w:multiLevelType w:val="hybridMultilevel"/>
    <w:tmpl w:val="56C41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543F"/>
    <w:multiLevelType w:val="hybridMultilevel"/>
    <w:tmpl w:val="49128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7730"/>
    <w:multiLevelType w:val="hybridMultilevel"/>
    <w:tmpl w:val="95C4EA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0C93"/>
    <w:multiLevelType w:val="hybridMultilevel"/>
    <w:tmpl w:val="F22E8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05E38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2544C"/>
    <w:multiLevelType w:val="hybridMultilevel"/>
    <w:tmpl w:val="5B344E88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074A18"/>
    <w:multiLevelType w:val="multilevel"/>
    <w:tmpl w:val="97F29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2F4B47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12"/>
    <w:rsid w:val="00032C19"/>
    <w:rsid w:val="000E52E6"/>
    <w:rsid w:val="00102CF1"/>
    <w:rsid w:val="0010518D"/>
    <w:rsid w:val="00136180"/>
    <w:rsid w:val="00141214"/>
    <w:rsid w:val="001443CE"/>
    <w:rsid w:val="001A7ADE"/>
    <w:rsid w:val="001D5FBD"/>
    <w:rsid w:val="001E058C"/>
    <w:rsid w:val="0020330C"/>
    <w:rsid w:val="002C5FC2"/>
    <w:rsid w:val="002D355F"/>
    <w:rsid w:val="002D3DB2"/>
    <w:rsid w:val="002F1324"/>
    <w:rsid w:val="00334C53"/>
    <w:rsid w:val="003365D8"/>
    <w:rsid w:val="00343846"/>
    <w:rsid w:val="003A4B34"/>
    <w:rsid w:val="00440A2D"/>
    <w:rsid w:val="00473208"/>
    <w:rsid w:val="0047518E"/>
    <w:rsid w:val="0049290F"/>
    <w:rsid w:val="004C2998"/>
    <w:rsid w:val="00512EDA"/>
    <w:rsid w:val="005213EA"/>
    <w:rsid w:val="0059003A"/>
    <w:rsid w:val="005C11DC"/>
    <w:rsid w:val="00617A9A"/>
    <w:rsid w:val="007359E8"/>
    <w:rsid w:val="00736051"/>
    <w:rsid w:val="00812EAF"/>
    <w:rsid w:val="00857A84"/>
    <w:rsid w:val="00884699"/>
    <w:rsid w:val="008A3595"/>
    <w:rsid w:val="008E0D55"/>
    <w:rsid w:val="008F6CD9"/>
    <w:rsid w:val="00925512"/>
    <w:rsid w:val="0095697C"/>
    <w:rsid w:val="009A1930"/>
    <w:rsid w:val="009A7810"/>
    <w:rsid w:val="009D7D2E"/>
    <w:rsid w:val="00A138CD"/>
    <w:rsid w:val="00A20242"/>
    <w:rsid w:val="00A2108D"/>
    <w:rsid w:val="00AC7489"/>
    <w:rsid w:val="00B46877"/>
    <w:rsid w:val="00BB3263"/>
    <w:rsid w:val="00BB4448"/>
    <w:rsid w:val="00C03501"/>
    <w:rsid w:val="00C055A7"/>
    <w:rsid w:val="00C16B3E"/>
    <w:rsid w:val="00C2280A"/>
    <w:rsid w:val="00C83890"/>
    <w:rsid w:val="00C90CC4"/>
    <w:rsid w:val="00D06272"/>
    <w:rsid w:val="00D43C3B"/>
    <w:rsid w:val="00D6465B"/>
    <w:rsid w:val="00D768DC"/>
    <w:rsid w:val="00D8126E"/>
    <w:rsid w:val="00DD247A"/>
    <w:rsid w:val="00E4319A"/>
    <w:rsid w:val="00E77D0B"/>
    <w:rsid w:val="00E94B1D"/>
    <w:rsid w:val="00EC2F7B"/>
    <w:rsid w:val="00F47520"/>
    <w:rsid w:val="00F834CF"/>
    <w:rsid w:val="00FB0B4D"/>
    <w:rsid w:val="00FC507D"/>
    <w:rsid w:val="00FC7388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60678B-B50D-4B67-A990-005DA9D4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C4"/>
  </w:style>
  <w:style w:type="paragraph" w:styleId="Footer">
    <w:name w:val="footer"/>
    <w:basedOn w:val="Normal"/>
    <w:link w:val="Foot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DEC6-5A1A-491A-8029-C9BB7353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 Vaseva-Dusheva</dc:creator>
  <cp:lastModifiedBy>Vera Vlahova</cp:lastModifiedBy>
  <cp:revision>2</cp:revision>
  <cp:lastPrinted>2017-09-15T08:02:00Z</cp:lastPrinted>
  <dcterms:created xsi:type="dcterms:W3CDTF">2022-10-04T07:22:00Z</dcterms:created>
  <dcterms:modified xsi:type="dcterms:W3CDTF">2022-10-04T07:22:00Z</dcterms:modified>
</cp:coreProperties>
</file>