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2E7A3" w14:textId="77777777" w:rsidR="004F2E4A" w:rsidRPr="000D07E5" w:rsidRDefault="004F2E4A" w:rsidP="000828CA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 w:eastAsia="bg-BG"/>
        </w:rPr>
      </w:pPr>
      <w:proofErr w:type="spellStart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>класификация</w:t>
      </w:r>
      <w:proofErr w:type="spellEnd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 xml:space="preserve"> </w:t>
      </w:r>
      <w:proofErr w:type="spellStart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>на</w:t>
      </w:r>
      <w:proofErr w:type="spellEnd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 xml:space="preserve"> </w:t>
      </w:r>
      <w:proofErr w:type="spellStart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>информацията</w:t>
      </w:r>
      <w:proofErr w:type="spellEnd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>:</w:t>
      </w:r>
    </w:p>
    <w:p w14:paraId="567D349A" w14:textId="77777777" w:rsidR="004F2E4A" w:rsidRPr="000D07E5" w:rsidRDefault="004F2E4A" w:rsidP="000D07E5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  <w:t>Ниво 0, [TLP-WHITE]</w:t>
      </w:r>
    </w:p>
    <w:p w14:paraId="1C57D05D" w14:textId="77777777" w:rsidR="007A339D" w:rsidRPr="00D75466" w:rsidRDefault="007A339D" w:rsidP="007A339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14:paraId="2F66CCC5" w14:textId="11763C09" w:rsidR="00CF242A" w:rsidRPr="00CF242A" w:rsidRDefault="00CF242A" w:rsidP="00CF2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</w:t>
      </w:r>
      <w:bookmarkStart w:id="0" w:name="_Hlk127272481"/>
      <w:r w:rsidRPr="00CF242A">
        <w:rPr>
          <w:rFonts w:ascii="Times New Roman" w:hAnsi="Times New Roman" w:cs="Times New Roman"/>
          <w:b/>
          <w:sz w:val="28"/>
          <w:szCs w:val="28"/>
        </w:rPr>
        <w:t xml:space="preserve">за длъжността </w:t>
      </w:r>
      <w:r w:rsidR="007C011C" w:rsidRPr="007C011C">
        <w:rPr>
          <w:rFonts w:ascii="Times New Roman" w:hAnsi="Times New Roman" w:cs="Times New Roman"/>
          <w:b/>
          <w:sz w:val="28"/>
          <w:szCs w:val="28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b/>
          <w:sz w:val="28"/>
          <w:szCs w:val="28"/>
        </w:rPr>
        <w:t>Русе</w:t>
      </w:r>
      <w:r w:rsidR="00AE049A" w:rsidRPr="00AE049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DF1CA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11243687" w14:textId="384ECEA4" w:rsidR="00CF242A" w:rsidRPr="00E23625" w:rsidRDefault="00CF242A" w:rsidP="00955E1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bookmarkStart w:id="1" w:name="_Hlk127272510"/>
      <w:r w:rsidRPr="00CF242A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B90F0C">
        <w:rPr>
          <w:rFonts w:ascii="Times New Roman" w:hAnsi="Times New Roman" w:cs="Times New Roman"/>
          <w:sz w:val="24"/>
          <w:szCs w:val="24"/>
        </w:rPr>
        <w:t>№ РД</w:t>
      </w:r>
      <w:r w:rsidR="00D422E7" w:rsidRPr="00D422E7">
        <w:rPr>
          <w:rFonts w:ascii="Times New Roman" w:hAnsi="Times New Roman" w:cs="Times New Roman"/>
          <w:sz w:val="24"/>
          <w:szCs w:val="24"/>
        </w:rPr>
        <w:t xml:space="preserve">09-1450/05.06.2024 г. </w:t>
      </w:r>
      <w:r w:rsidR="00AE049A" w:rsidRPr="00AE049A">
        <w:rPr>
          <w:rFonts w:ascii="Times New Roman" w:hAnsi="Times New Roman" w:cs="Times New Roman"/>
          <w:sz w:val="24"/>
          <w:szCs w:val="24"/>
        </w:rPr>
        <w:t xml:space="preserve">на министъра на образованието и науката за провеждане на конкурс за длъжността </w:t>
      </w:r>
      <w:bookmarkEnd w:id="1"/>
      <w:r w:rsidR="007C011C" w:rsidRPr="007C011C">
        <w:rPr>
          <w:rFonts w:ascii="Times New Roman" w:hAnsi="Times New Roman" w:cs="Times New Roman"/>
          <w:sz w:val="24"/>
          <w:szCs w:val="24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sz w:val="24"/>
          <w:szCs w:val="24"/>
        </w:rPr>
        <w:t>Русе</w:t>
      </w:r>
      <w:r w:rsidRPr="00E23625">
        <w:rPr>
          <w:rFonts w:ascii="Times New Roman" w:hAnsi="Times New Roman" w:cs="Times New Roman"/>
          <w:sz w:val="24"/>
          <w:szCs w:val="24"/>
        </w:rPr>
        <w:t>, реши:</w:t>
      </w:r>
    </w:p>
    <w:p w14:paraId="354CA4A6" w14:textId="7A158D30" w:rsidR="00CF242A" w:rsidRDefault="007F2EF6" w:rsidP="00BE25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0D5">
        <w:rPr>
          <w:rFonts w:ascii="Times New Roman" w:eastAsia="Calibri" w:hAnsi="Times New Roman" w:cs="Times New Roman"/>
          <w:b/>
          <w:sz w:val="24"/>
          <w:szCs w:val="24"/>
        </w:rPr>
        <w:t>Допуска до конкурс канди</w:t>
      </w:r>
      <w:r w:rsidR="00606F10" w:rsidRPr="00B970D5"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тите:</w:t>
      </w:r>
    </w:p>
    <w:p w14:paraId="612C02EC" w14:textId="3B63C81D" w:rsidR="00BE2564" w:rsidRPr="006F29AF" w:rsidRDefault="00BE2564" w:rsidP="00BE256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9AF">
        <w:rPr>
          <w:rFonts w:ascii="Times New Roman" w:eastAsia="Calibri" w:hAnsi="Times New Roman" w:cs="Times New Roman"/>
          <w:sz w:val="24"/>
          <w:szCs w:val="24"/>
        </w:rPr>
        <w:t xml:space="preserve">1. Георги </w:t>
      </w:r>
      <w:proofErr w:type="spellStart"/>
      <w:r w:rsidRPr="006F29AF">
        <w:rPr>
          <w:rFonts w:ascii="Times New Roman" w:eastAsia="Calibri" w:hAnsi="Times New Roman" w:cs="Times New Roman"/>
          <w:sz w:val="24"/>
          <w:szCs w:val="24"/>
        </w:rPr>
        <w:t>Палагачев</w:t>
      </w:r>
      <w:proofErr w:type="spellEnd"/>
    </w:p>
    <w:p w14:paraId="70790906" w14:textId="3764DBD7" w:rsidR="00BE2564" w:rsidRPr="006F29AF" w:rsidRDefault="00BE2564" w:rsidP="00BE256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9AF">
        <w:rPr>
          <w:rFonts w:ascii="Times New Roman" w:eastAsia="Calibri" w:hAnsi="Times New Roman" w:cs="Times New Roman"/>
          <w:sz w:val="24"/>
          <w:szCs w:val="24"/>
        </w:rPr>
        <w:t>2.</w:t>
      </w:r>
      <w:r w:rsidRPr="006F29AF">
        <w:rPr>
          <w:rFonts w:ascii="Times New Roman" w:eastAsia="Calibri" w:hAnsi="Times New Roman" w:cs="Times New Roman"/>
        </w:rPr>
        <w:t xml:space="preserve"> </w:t>
      </w:r>
      <w:r w:rsidRPr="006F29AF">
        <w:rPr>
          <w:rFonts w:ascii="Times New Roman" w:eastAsia="Calibri" w:hAnsi="Times New Roman" w:cs="Times New Roman"/>
          <w:sz w:val="24"/>
          <w:szCs w:val="24"/>
        </w:rPr>
        <w:t>Искрен Маринов</w:t>
      </w:r>
    </w:p>
    <w:p w14:paraId="31983E4C" w14:textId="0C19B3A9" w:rsidR="00C30D01" w:rsidRPr="006F29AF" w:rsidRDefault="00C30D01" w:rsidP="00BE25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3D566F9" w14:textId="0528C7C0" w:rsidR="008D7CBA" w:rsidRDefault="00AE049A" w:rsidP="00AE049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49A">
        <w:rPr>
          <w:rFonts w:ascii="Times New Roman" w:eastAsia="Calibri" w:hAnsi="Times New Roman" w:cs="Times New Roman"/>
          <w:sz w:val="24"/>
          <w:szCs w:val="24"/>
        </w:rPr>
        <w:t>Допуснатите кандидати трябва да се яв</w:t>
      </w:r>
      <w:r w:rsidR="00DA3A19">
        <w:rPr>
          <w:rFonts w:ascii="Times New Roman" w:eastAsia="Calibri" w:hAnsi="Times New Roman" w:cs="Times New Roman"/>
          <w:sz w:val="24"/>
          <w:szCs w:val="24"/>
        </w:rPr>
        <w:t>ят</w:t>
      </w:r>
      <w:r w:rsidRPr="00AE049A">
        <w:rPr>
          <w:rFonts w:ascii="Times New Roman" w:eastAsia="Calibri" w:hAnsi="Times New Roman" w:cs="Times New Roman"/>
          <w:sz w:val="24"/>
          <w:szCs w:val="24"/>
        </w:rPr>
        <w:t xml:space="preserve"> на тест </w:t>
      </w:r>
      <w:r w:rsidR="00D57E8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107DE0" w:rsidRPr="006F29AF">
        <w:rPr>
          <w:rFonts w:ascii="Times New Roman" w:eastAsia="Calibri" w:hAnsi="Times New Roman" w:cs="Times New Roman"/>
          <w:sz w:val="24"/>
          <w:szCs w:val="24"/>
        </w:rPr>
        <w:t>02.07</w:t>
      </w:r>
      <w:r w:rsidR="00E746E4" w:rsidRPr="006F29AF">
        <w:rPr>
          <w:rFonts w:ascii="Times New Roman" w:eastAsia="Calibri" w:hAnsi="Times New Roman" w:cs="Times New Roman"/>
          <w:sz w:val="24"/>
          <w:szCs w:val="24"/>
        </w:rPr>
        <w:t>.</w:t>
      </w:r>
      <w:r w:rsidR="00107DE0" w:rsidRPr="006F29AF">
        <w:rPr>
          <w:rFonts w:ascii="Times New Roman" w:eastAsia="Calibri" w:hAnsi="Times New Roman" w:cs="Times New Roman"/>
          <w:sz w:val="24"/>
          <w:szCs w:val="24"/>
        </w:rPr>
        <w:t>2024 г. от 1</w:t>
      </w:r>
      <w:r w:rsidR="006F29AF" w:rsidRPr="006F29AF">
        <w:rPr>
          <w:rFonts w:ascii="Times New Roman" w:eastAsia="Calibri" w:hAnsi="Times New Roman" w:cs="Times New Roman"/>
          <w:sz w:val="24"/>
          <w:szCs w:val="24"/>
        </w:rPr>
        <w:t>0</w:t>
      </w:r>
      <w:r w:rsidR="00D57E85" w:rsidRPr="006F29AF">
        <w:rPr>
          <w:rFonts w:ascii="Times New Roman" w:eastAsia="Calibri" w:hAnsi="Times New Roman" w:cs="Times New Roman"/>
          <w:sz w:val="24"/>
          <w:szCs w:val="24"/>
        </w:rPr>
        <w:t>:00 ч.</w:t>
      </w:r>
      <w:r w:rsidRPr="006F29AF">
        <w:rPr>
          <w:rFonts w:ascii="Times New Roman" w:eastAsia="Calibri" w:hAnsi="Times New Roman" w:cs="Times New Roman"/>
          <w:sz w:val="24"/>
          <w:szCs w:val="24"/>
        </w:rPr>
        <w:t xml:space="preserve"> в зала 2, етаж 7 в сградата на Министерството на образованието и науката, гр. София, бул.</w:t>
      </w:r>
      <w:r w:rsidRPr="00D57E85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Pr="00AE049A">
        <w:rPr>
          <w:rFonts w:ascii="Times New Roman" w:eastAsia="Calibri" w:hAnsi="Times New Roman" w:cs="Times New Roman"/>
          <w:sz w:val="24"/>
          <w:szCs w:val="24"/>
        </w:rPr>
        <w:t>Княз Дондуков“ 2А. Интервюто с допуснатите след теста кандидати ще се проведе в същия ден.</w:t>
      </w:r>
    </w:p>
    <w:p w14:paraId="7E968682" w14:textId="6FB31AD1" w:rsidR="00AE049A" w:rsidRPr="006F29AF" w:rsidRDefault="00AE049A" w:rsidP="00AE04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4CDC1AB3" w14:textId="50EBDFA5" w:rsidR="00CF242A" w:rsidRPr="00CF242A" w:rsidRDefault="00CF242A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Списък на </w:t>
      </w:r>
      <w:r w:rsidR="001B185B" w:rsidRPr="00B970D5">
        <w:rPr>
          <w:rFonts w:ascii="Times New Roman" w:hAnsi="Times New Roman" w:cs="Times New Roman"/>
          <w:b/>
          <w:sz w:val="24"/>
          <w:szCs w:val="24"/>
          <w:u w:val="single"/>
        </w:rPr>
        <w:t>нормативните актове,</w:t>
      </w:r>
      <w:r w:rsidR="001B1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които кандидатите трябва да познават и използват:</w:t>
      </w:r>
    </w:p>
    <w:p w14:paraId="0EE3D88F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предучилищното и училищното образование</w:t>
      </w:r>
    </w:p>
    <w:p w14:paraId="55F7ADF4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КОДЕКС на труда</w:t>
      </w:r>
    </w:p>
    <w:p w14:paraId="19D958D6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4A464C">
        <w:rPr>
          <w:rFonts w:ascii="Times New Roman" w:eastAsia="Calibri" w:hAnsi="Times New Roman" w:cs="Times New Roman"/>
        </w:rPr>
        <w:t>Административнопроцесуалния</w:t>
      </w:r>
      <w:proofErr w:type="spellEnd"/>
      <w:r w:rsidRPr="004A464C">
        <w:rPr>
          <w:rFonts w:ascii="Times New Roman" w:eastAsia="Calibri" w:hAnsi="Times New Roman" w:cs="Times New Roman"/>
        </w:rPr>
        <w:t xml:space="preserve"> кодекс</w:t>
      </w:r>
    </w:p>
    <w:p w14:paraId="4231D27F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държавния служител</w:t>
      </w:r>
    </w:p>
    <w:p w14:paraId="0C653A4A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ind w:hanging="27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администрацията</w:t>
      </w:r>
    </w:p>
    <w:p w14:paraId="2279EECB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достъп до обществена информация</w:t>
      </w:r>
    </w:p>
    <w:p w14:paraId="3ACAA748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 xml:space="preserve">ЗАКОН за противодействие на корупцията </w:t>
      </w:r>
    </w:p>
    <w:p w14:paraId="0B803E37" w14:textId="77777777" w:rsidR="004A464C" w:rsidRPr="004A464C" w:rsidRDefault="004A464C" w:rsidP="004A46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финансовото управление и контрол в публичния сектор</w:t>
      </w:r>
    </w:p>
    <w:p w14:paraId="51DF7B47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обществените поръчки</w:t>
      </w:r>
    </w:p>
    <w:p w14:paraId="05892E96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задълженията и договорите</w:t>
      </w:r>
    </w:p>
    <w:p w14:paraId="7ACCD128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ЗАКОН за защита на личните данни</w:t>
      </w:r>
    </w:p>
    <w:p w14:paraId="1E80F33B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Правилник за устройството и функциите на регионалните управления на образованието</w:t>
      </w:r>
    </w:p>
    <w:p w14:paraId="53FFD01C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3 от 6 април 2017 г. за условията и реда за приемане и обучение на лицата, търсещи или получили международна закрила</w:t>
      </w:r>
    </w:p>
    <w:p w14:paraId="17DFAC6C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4 от 20.04.2017 г. за нормиране и заплащане на труда</w:t>
      </w:r>
    </w:p>
    <w:p w14:paraId="7AE67470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5 от 03.06.2016 г. за предучилищното образование</w:t>
      </w:r>
    </w:p>
    <w:p w14:paraId="760DD848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5 от 30.11.2015 г. за общообразователната подготовка</w:t>
      </w:r>
    </w:p>
    <w:p w14:paraId="0C2F3C11" w14:textId="77777777" w:rsidR="004A464C" w:rsidRP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8 от 11.08.2016 г. за информацията и документите за системата на предучилищното и училищното образование</w:t>
      </w:r>
    </w:p>
    <w:p w14:paraId="0B202009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</w:tabs>
        <w:suppressAutoHyphens/>
        <w:spacing w:after="0" w:line="276" w:lineRule="auto"/>
        <w:ind w:left="90" w:firstLine="27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9 от 19.08.2016 г. за институциите в системата на предучилищното и училищното образование</w:t>
      </w:r>
    </w:p>
    <w:p w14:paraId="6A79B429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10 от 01.09.2016 г. за организация на дейностите в училищното образование</w:t>
      </w:r>
    </w:p>
    <w:p w14:paraId="5A018041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lastRenderedPageBreak/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6A22505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16 от 1.07.2022 г. за провеждане на конкурси за заемане на длъжността "директор" в държавните и общинските институции в системата на предучилищното и училищното образование</w:t>
      </w:r>
    </w:p>
    <w:p w14:paraId="1572D768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№ 24 от 10 септември 2020 г. за физическата среда и информационното и библиотечното осигуряване на детските градини, училищата и центровете за подкрепа на личностното развитие</w:t>
      </w:r>
    </w:p>
    <w:p w14:paraId="71BE7929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</w:r>
    </w:p>
    <w:p w14:paraId="333B0591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за административното обслужване</w:t>
      </w:r>
    </w:p>
    <w:p w14:paraId="7A516643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за административния регистър</w:t>
      </w:r>
    </w:p>
    <w:p w14:paraId="1FCD0956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за командировките в страната</w:t>
      </w:r>
    </w:p>
    <w:p w14:paraId="17EBD86D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за служебните командировки и специализации в чужбина</w:t>
      </w:r>
    </w:p>
    <w:p w14:paraId="4DDA7935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09"/>
          <w:tab w:val="left" w:pos="2410"/>
        </w:tabs>
        <w:suppressAutoHyphens/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НАРЕДБА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финансирането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институциите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системата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предучилищното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училищното</w:t>
      </w:r>
      <w:proofErr w:type="spellEnd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464C">
        <w:rPr>
          <w:rFonts w:ascii="Times New Roman" w:eastAsia="Calibri" w:hAnsi="Times New Roman" w:cs="Times New Roman"/>
          <w:sz w:val="24"/>
          <w:szCs w:val="24"/>
          <w:lang w:val="en-US"/>
        </w:rPr>
        <w:t>образование</w:t>
      </w:r>
      <w:proofErr w:type="spellEnd"/>
    </w:p>
    <w:p w14:paraId="5168B527" w14:textId="77777777" w:rsidR="004A464C" w:rsidRPr="004A464C" w:rsidRDefault="004A464C" w:rsidP="004A464C">
      <w:pPr>
        <w:numPr>
          <w:ilvl w:val="0"/>
          <w:numId w:val="6"/>
        </w:numPr>
        <w:tabs>
          <w:tab w:val="left" w:pos="90"/>
          <w:tab w:val="left" w:pos="709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4A464C">
        <w:rPr>
          <w:rFonts w:ascii="Times New Roman" w:eastAsia="Calibri" w:hAnsi="Times New Roman" w:cs="Times New Roman"/>
        </w:rPr>
        <w:t>НАРЕДБА за условията и реда за оценяване изпълнението на служителите в държавната администрация</w:t>
      </w:r>
    </w:p>
    <w:p w14:paraId="191F7B01" w14:textId="77777777" w:rsidR="006F29AF" w:rsidRPr="006F29AF" w:rsidRDefault="006F29AF" w:rsidP="00CF242A">
      <w:pPr>
        <w:rPr>
          <w:rFonts w:ascii="Times New Roman" w:hAnsi="Times New Roman" w:cs="Times New Roman"/>
          <w:sz w:val="16"/>
          <w:szCs w:val="16"/>
        </w:rPr>
      </w:pPr>
    </w:p>
    <w:p w14:paraId="254C5A40" w14:textId="3BB361EB" w:rsidR="00DF431E" w:rsidRPr="004A464C" w:rsidRDefault="00DF431E" w:rsidP="00DF4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64C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  <w:r w:rsidR="0010510E" w:rsidRPr="004A46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5C99F7" w14:textId="34DDBE5B" w:rsidR="00223EFA" w:rsidRDefault="0010510E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1C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EB0001" w14:textId="77777777" w:rsidR="00D57E85" w:rsidRPr="006F29AF" w:rsidRDefault="00D57E85" w:rsidP="00FA7DDF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11BB565" w14:textId="45F7BE97" w:rsidR="00FA7DDF" w:rsidRPr="00FA7DDF" w:rsidRDefault="00FA7DDF" w:rsidP="00FA7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DF">
        <w:rPr>
          <w:rFonts w:ascii="Times New Roman" w:hAnsi="Times New Roman" w:cs="Times New Roman"/>
          <w:b/>
          <w:sz w:val="28"/>
          <w:szCs w:val="28"/>
        </w:rPr>
        <w:t>Списък на недопуснатите кандидати</w:t>
      </w:r>
      <w:r w:rsidRPr="00FA7DDF">
        <w:rPr>
          <w:rFonts w:ascii="Times New Roman" w:hAnsi="Times New Roman" w:cs="Times New Roman"/>
          <w:b/>
          <w:sz w:val="28"/>
          <w:szCs w:val="28"/>
        </w:rPr>
        <w:br/>
        <w:t xml:space="preserve">за длъжността </w:t>
      </w:r>
      <w:r w:rsidR="007C011C" w:rsidRPr="007C011C">
        <w:rPr>
          <w:rFonts w:ascii="Times New Roman" w:hAnsi="Times New Roman" w:cs="Times New Roman"/>
          <w:b/>
          <w:sz w:val="28"/>
          <w:szCs w:val="28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b/>
          <w:sz w:val="28"/>
          <w:szCs w:val="28"/>
        </w:rPr>
        <w:t>Русе</w:t>
      </w:r>
      <w:r w:rsidR="00C54CD0" w:rsidRPr="00C54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76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7F0AD8A7" w14:textId="77777777" w:rsidR="00FA7DDF" w:rsidRPr="006F29AF" w:rsidRDefault="00FA7DDF" w:rsidP="00BE256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266D43" w14:textId="63D55B29" w:rsidR="00FA7DDF" w:rsidRPr="00FA7DDF" w:rsidRDefault="00FA7DDF" w:rsidP="0064216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DDF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r w:rsidR="00C54CD0" w:rsidRPr="00C54CD0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D422E7" w:rsidRPr="00D422E7">
        <w:rPr>
          <w:rFonts w:ascii="Times New Roman" w:hAnsi="Times New Roman" w:cs="Times New Roman"/>
          <w:sz w:val="24"/>
          <w:szCs w:val="24"/>
        </w:rPr>
        <w:t xml:space="preserve">РД 09-1450/05.06.2024 г. </w:t>
      </w:r>
      <w:r w:rsidR="00C54CD0" w:rsidRPr="00C54CD0">
        <w:rPr>
          <w:rFonts w:ascii="Times New Roman" w:hAnsi="Times New Roman" w:cs="Times New Roman"/>
          <w:sz w:val="24"/>
          <w:szCs w:val="24"/>
        </w:rPr>
        <w:t xml:space="preserve">на министъра на образованието и науката за провеждане на конкурс за длъжността </w:t>
      </w:r>
      <w:r w:rsidR="007C011C" w:rsidRPr="007C011C">
        <w:rPr>
          <w:rFonts w:ascii="Times New Roman" w:hAnsi="Times New Roman" w:cs="Times New Roman"/>
          <w:sz w:val="24"/>
          <w:szCs w:val="24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sz w:val="24"/>
          <w:szCs w:val="24"/>
        </w:rPr>
        <w:t>Русе</w:t>
      </w:r>
      <w:r w:rsidRPr="00FA7DDF">
        <w:rPr>
          <w:rFonts w:ascii="Times New Roman" w:hAnsi="Times New Roman" w:cs="Times New Roman"/>
          <w:sz w:val="24"/>
          <w:szCs w:val="24"/>
        </w:rPr>
        <w:t>, реши:</w:t>
      </w:r>
    </w:p>
    <w:p w14:paraId="4E1A698F" w14:textId="77777777" w:rsidR="00BE2564" w:rsidRPr="006F29AF" w:rsidRDefault="00BE2564" w:rsidP="00BE256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9AF">
        <w:rPr>
          <w:rFonts w:ascii="Times New Roman" w:eastAsia="Calibri" w:hAnsi="Times New Roman" w:cs="Times New Roman"/>
          <w:sz w:val="24"/>
          <w:szCs w:val="24"/>
        </w:rPr>
        <w:t>Не допуска до конкурс кандидатите:</w:t>
      </w:r>
    </w:p>
    <w:p w14:paraId="1A5CEAED" w14:textId="77E0137D" w:rsidR="006F29AF" w:rsidRPr="006F29AF" w:rsidRDefault="00BE2564" w:rsidP="00BE25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64">
        <w:rPr>
          <w:rFonts w:ascii="Times New Roman" w:eastAsia="Calibri" w:hAnsi="Times New Roman" w:cs="Times New Roman"/>
          <w:sz w:val="24"/>
          <w:szCs w:val="24"/>
        </w:rPr>
        <w:tab/>
      </w:r>
      <w:r w:rsidRPr="006F29AF">
        <w:rPr>
          <w:rFonts w:ascii="Times New Roman" w:eastAsia="Calibri" w:hAnsi="Times New Roman" w:cs="Times New Roman"/>
          <w:sz w:val="24"/>
          <w:szCs w:val="24"/>
        </w:rPr>
        <w:t>1.</w:t>
      </w:r>
      <w:r w:rsidRPr="006F29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29AF">
        <w:rPr>
          <w:rFonts w:ascii="Times New Roman" w:eastAsia="Calibri" w:hAnsi="Times New Roman" w:cs="Times New Roman"/>
          <w:sz w:val="24"/>
          <w:szCs w:val="24"/>
        </w:rPr>
        <w:t>Мария Станчева</w:t>
      </w:r>
      <w:r w:rsidR="00107DE0" w:rsidRPr="006F29AF">
        <w:rPr>
          <w:rFonts w:ascii="Times New Roman" w:eastAsia="Calibri" w:hAnsi="Times New Roman" w:cs="Times New Roman"/>
          <w:sz w:val="24"/>
          <w:szCs w:val="24"/>
        </w:rPr>
        <w:t xml:space="preserve"> – чл. 20, ал. 2 от НПКПДС </w:t>
      </w:r>
      <w:r w:rsidR="006F29AF" w:rsidRPr="006F29AF">
        <w:rPr>
          <w:rFonts w:ascii="Times New Roman" w:eastAsia="Calibri" w:hAnsi="Times New Roman" w:cs="Times New Roman"/>
          <w:sz w:val="24"/>
          <w:szCs w:val="24"/>
        </w:rPr>
        <w:t>- представените документи не удостоверяват наличието на необходимия минимален професионален опит - 3 години, придобит в дейности, свързани с осигуряване и управление на административно-правно, финансово-стопанско и информационно обслужване или минимален ранг - III младши.</w:t>
      </w:r>
      <w:r w:rsidRPr="006F29AF">
        <w:rPr>
          <w:rFonts w:ascii="Times New Roman" w:eastAsia="Calibri" w:hAnsi="Times New Roman" w:cs="Times New Roman"/>
          <w:sz w:val="24"/>
          <w:szCs w:val="24"/>
        </w:rPr>
        <w:tab/>
      </w:r>
    </w:p>
    <w:p w14:paraId="38D7371F" w14:textId="791601B8" w:rsidR="00BE2564" w:rsidRPr="006F29AF" w:rsidRDefault="00BE2564" w:rsidP="006F29A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9AF">
        <w:rPr>
          <w:rFonts w:ascii="Times New Roman" w:eastAsia="Calibri" w:hAnsi="Times New Roman" w:cs="Times New Roman"/>
          <w:sz w:val="24"/>
          <w:szCs w:val="24"/>
        </w:rPr>
        <w:t>2.</w:t>
      </w:r>
      <w:r w:rsidRPr="006F29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29AF">
        <w:rPr>
          <w:rFonts w:ascii="Times New Roman" w:eastAsia="Calibri" w:hAnsi="Times New Roman" w:cs="Times New Roman"/>
          <w:sz w:val="24"/>
          <w:szCs w:val="24"/>
        </w:rPr>
        <w:t>Юрий Георгиев</w:t>
      </w:r>
      <w:r w:rsidR="00107DE0" w:rsidRPr="006F29AF">
        <w:rPr>
          <w:rFonts w:ascii="Times New Roman" w:eastAsia="Calibri" w:hAnsi="Times New Roman" w:cs="Times New Roman"/>
          <w:sz w:val="24"/>
          <w:szCs w:val="24"/>
        </w:rPr>
        <w:t xml:space="preserve"> – чл. 20, ал. 2 от НПКПДС </w:t>
      </w:r>
      <w:r w:rsidR="006F29AF" w:rsidRPr="006F29AF">
        <w:rPr>
          <w:rFonts w:ascii="Times New Roman" w:eastAsia="Calibri" w:hAnsi="Times New Roman" w:cs="Times New Roman"/>
          <w:sz w:val="24"/>
          <w:szCs w:val="24"/>
        </w:rPr>
        <w:t>- представените документи не удостоверяват наличието на необходимия минимален професионален опит - 3 години, придобит в дейности, свързани с осигуряване и управление на административно-правно, финансово-стопанско и информационно обслужване или минимален ранг - III младши.</w:t>
      </w:r>
    </w:p>
    <w:p w14:paraId="34503ABD" w14:textId="77777777" w:rsidR="00F84E6B" w:rsidRPr="006F29AF" w:rsidRDefault="00F84E6B" w:rsidP="00CF242A">
      <w:pPr>
        <w:rPr>
          <w:rFonts w:ascii="Times New Roman" w:hAnsi="Times New Roman" w:cs="Times New Roman"/>
          <w:sz w:val="24"/>
          <w:szCs w:val="24"/>
        </w:rPr>
      </w:pPr>
    </w:p>
    <w:p w14:paraId="516F0A76" w14:textId="3716C7ED" w:rsidR="00CF242A" w:rsidRDefault="00C54CD0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  <w:r w:rsidR="001051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00A6B1" w14:textId="340794BD" w:rsidR="00827555" w:rsidRDefault="00827555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E1F898" w14:textId="750AAFFD" w:rsidR="00827555" w:rsidRDefault="00827555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0E75C5" w14:textId="63C8DFF4" w:rsidR="00827555" w:rsidRDefault="00827555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A83EB" w14:textId="77777777" w:rsidR="00827555" w:rsidRPr="00E7284A" w:rsidRDefault="00827555" w:rsidP="008275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284A">
        <w:rPr>
          <w:rFonts w:ascii="Times New Roman" w:hAnsi="Times New Roman" w:cs="Times New Roman"/>
          <w:b/>
          <w:bCs/>
          <w:sz w:val="24"/>
          <w:szCs w:val="24"/>
          <w:u w:val="single"/>
        </w:rPr>
        <w:t>МИНИСТЕРСТВО НА ОБРАЗОВАНИЕТО И НАУКАТА</w:t>
      </w:r>
    </w:p>
    <w:p w14:paraId="3453D159" w14:textId="77777777" w:rsidR="00827555" w:rsidRPr="005A30D6" w:rsidRDefault="00827555" w:rsidP="0082755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0D6">
        <w:rPr>
          <w:rFonts w:ascii="Times New Roman" w:hAnsi="Times New Roman" w:cs="Times New Roman"/>
          <w:b/>
          <w:bCs/>
          <w:sz w:val="24"/>
          <w:szCs w:val="24"/>
        </w:rPr>
        <w:t xml:space="preserve">СИСТЕМА за определяне на резултатите при провеждането на конкурс за длъжността </w:t>
      </w:r>
      <w:r w:rsidRPr="00051B6C">
        <w:rPr>
          <w:rFonts w:ascii="Times New Roman" w:hAnsi="Times New Roman" w:cs="Times New Roman"/>
          <w:b/>
          <w:bCs/>
          <w:sz w:val="24"/>
          <w:szCs w:val="24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Русе                   </w:t>
      </w:r>
    </w:p>
    <w:p w14:paraId="0E930A4B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При спазване на изискванията на чл. 34, ал. 5, ал. 6 и ал. 7 и във връзка с чл. 36, ал. 1 и ал. 2 от Наредбата за провеждане на конкурсите и подбора при мобилност на държавните служители (НПКПМДС), конкурсната комисия обсъди въпросите за трите варианта на тест (съгласно списъка на нормативните актове, които кандидатите трябва да познават и използват) за провеждане на конкурса за длъжността „началник на отдел”, отдел „Административно-правно, финансово-стопанско и информационно обслужване“ (АПФСИО),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832">
        <w:rPr>
          <w:rFonts w:ascii="Times New Roman" w:hAnsi="Times New Roman" w:cs="Times New Roman"/>
          <w:sz w:val="24"/>
          <w:szCs w:val="24"/>
        </w:rPr>
        <w:t xml:space="preserve">Регионално управление на образованието (РУО) – </w:t>
      </w:r>
      <w:r>
        <w:rPr>
          <w:rFonts w:ascii="Times New Roman" w:hAnsi="Times New Roman" w:cs="Times New Roman"/>
          <w:sz w:val="24"/>
          <w:szCs w:val="24"/>
        </w:rPr>
        <w:t>Русе</w:t>
      </w:r>
      <w:r w:rsidRPr="00175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E933F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 xml:space="preserve">Всеки вариант на тест ще включва 30 затворени въпроса, с един възможен верен отговор, свързани с устройството и функционирането на администрацията, в която е конкурсната длъжност, и с професионалната област на длъжността. </w:t>
      </w:r>
    </w:p>
    <w:p w14:paraId="7663B3F8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В съответствие с разпоредбите на чл. 34, ал. 5 и ал. 6 от НПКПМДС конкурсната комисия реши:</w:t>
      </w:r>
    </w:p>
    <w:p w14:paraId="69FC3A5C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1. Времето за решаване на теста е 50 минути;</w:t>
      </w:r>
    </w:p>
    <w:p w14:paraId="0C57D2A3" w14:textId="77777777" w:rsidR="00827555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2. Комисията определи скала за оценяване на резултатите от теста. Минималният резултат, при който тестът ще се счита за успешно издържан е 22 верни отговора, което се равнява на оценка 3,80. За всеки следващ верен отговор (над 22) се добавя към оценката 0,150. Максималният резултат е 5,00 при 30 верни отговора. При резултат под минималния кандидатът не се допуска до следващия етап в конкурсната процедура.</w:t>
      </w:r>
    </w:p>
    <w:p w14:paraId="20386A51" w14:textId="77777777" w:rsidR="00827555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306"/>
        <w:gridCol w:w="1088"/>
      </w:tblGrid>
      <w:tr w:rsidR="00827555" w:rsidRPr="00175832" w14:paraId="3093ED65" w14:textId="77777777" w:rsidTr="0005157D">
        <w:trPr>
          <w:trHeight w:val="390"/>
        </w:trPr>
        <w:tc>
          <w:tcPr>
            <w:tcW w:w="4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37A9F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Скала за оценяване</w:t>
            </w:r>
          </w:p>
        </w:tc>
      </w:tr>
      <w:tr w:rsidR="00827555" w:rsidRPr="00175832" w14:paraId="3A9282C2" w14:textId="77777777" w:rsidTr="0005157D">
        <w:trPr>
          <w:trHeight w:val="46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7080B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6B5B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Брой верни отговори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F6856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ОЦЕНКА</w:t>
            </w:r>
          </w:p>
        </w:tc>
      </w:tr>
      <w:tr w:rsidR="00827555" w:rsidRPr="00175832" w14:paraId="3D245367" w14:textId="77777777" w:rsidTr="0005157D">
        <w:trPr>
          <w:trHeight w:val="39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F2C50" w14:textId="77777777" w:rsidR="00827555" w:rsidRPr="00175832" w:rsidRDefault="00827555" w:rsidP="0005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минимален резултат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8C0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86BA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3,80</w:t>
            </w:r>
          </w:p>
        </w:tc>
      </w:tr>
      <w:tr w:rsidR="00827555" w:rsidRPr="00175832" w14:paraId="40875AE6" w14:textId="77777777" w:rsidTr="0005157D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07B59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D282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0A283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3,95</w:t>
            </w:r>
          </w:p>
        </w:tc>
      </w:tr>
      <w:tr w:rsidR="00827555" w:rsidRPr="00175832" w14:paraId="5ACDB970" w14:textId="77777777" w:rsidTr="0005157D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70532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0843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CB58D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4,10</w:t>
            </w:r>
          </w:p>
        </w:tc>
      </w:tr>
      <w:tr w:rsidR="00827555" w:rsidRPr="00175832" w14:paraId="2AF7D5D9" w14:textId="77777777" w:rsidTr="0005157D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FE803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8B44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70D1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4,25</w:t>
            </w:r>
          </w:p>
        </w:tc>
      </w:tr>
      <w:tr w:rsidR="00827555" w:rsidRPr="00175832" w14:paraId="1CF82B07" w14:textId="77777777" w:rsidTr="0005157D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3AA19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2067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E66A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4,40</w:t>
            </w:r>
          </w:p>
        </w:tc>
      </w:tr>
      <w:tr w:rsidR="00827555" w:rsidRPr="00175832" w14:paraId="29F607FD" w14:textId="77777777" w:rsidTr="0005157D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7800F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BB76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C42A7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4,55</w:t>
            </w:r>
          </w:p>
        </w:tc>
      </w:tr>
      <w:tr w:rsidR="00827555" w:rsidRPr="00175832" w14:paraId="4C2D4A37" w14:textId="77777777" w:rsidTr="0005157D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D508C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A51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50F01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4,70</w:t>
            </w:r>
          </w:p>
        </w:tc>
      </w:tr>
      <w:tr w:rsidR="00827555" w:rsidRPr="00175832" w14:paraId="519D24D0" w14:textId="77777777" w:rsidTr="0005157D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50A4F" w14:textId="77777777" w:rsidR="00827555" w:rsidRPr="00175832" w:rsidRDefault="00827555" w:rsidP="00051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2283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DBCB5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4,85</w:t>
            </w:r>
          </w:p>
        </w:tc>
      </w:tr>
      <w:tr w:rsidR="00827555" w:rsidRPr="00175832" w14:paraId="2AFD6CE1" w14:textId="77777777" w:rsidTr="0005157D">
        <w:trPr>
          <w:trHeight w:val="37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1279" w14:textId="77777777" w:rsidR="00827555" w:rsidRPr="00175832" w:rsidRDefault="00827555" w:rsidP="0005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максимален резултат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7216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B6CB" w14:textId="77777777" w:rsidR="00827555" w:rsidRPr="00175832" w:rsidRDefault="00827555" w:rsidP="0005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758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5,00</w:t>
            </w:r>
          </w:p>
        </w:tc>
      </w:tr>
    </w:tbl>
    <w:p w14:paraId="5746B320" w14:textId="77777777" w:rsidR="00827555" w:rsidRDefault="00827555" w:rsidP="0082755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52C617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3. Всеки кандидат отбелязва отговорите със син химикал, като буквеното означение на избрания отговор се загражда с кръг. В случай че е маркиран повече от един отговор, се счита, че на въпроса не е даден верен отговор;</w:t>
      </w:r>
    </w:p>
    <w:p w14:paraId="588636AC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lastRenderedPageBreak/>
        <w:t>4. Не се допуска нанасянето на каквито и да е поправки, дописване или изтриване в условията и в отговорите. В тези случаи ще се счита, че на съответният въпрос е даден грешен отговор;</w:t>
      </w:r>
    </w:p>
    <w:p w14:paraId="2FEC47EA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5. Интервюто е с по-голяма относителна тежест, тъй като в процеса на събеседването могат да се проверят професионалните и деловите качества на кандидатите, комуникативните им умения и професионалния им изказ, уменията за аргументиране и убеждаване, поради което резултатите от теста ще се умножат с коефициент 4, а резултатите от интервюто ще се умножат с коефициент 5;</w:t>
      </w:r>
    </w:p>
    <w:p w14:paraId="168FB746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На основание чл. 42, ал. 1 от НПКПМДС, комисията реши:</w:t>
      </w:r>
    </w:p>
    <w:p w14:paraId="2276B50C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1. Минималният резултат, при който кандидатът ще се счита за успешно издържал интервюто, е 4,00 точки;</w:t>
      </w:r>
    </w:p>
    <w:p w14:paraId="3F0C652D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 xml:space="preserve">2. Въз основа на отговорите на кандидата всеки член на конкурсната комисия вписва своята преценка във Формуляр за преценка на кандидати от интервю за </w:t>
      </w:r>
      <w:r>
        <w:rPr>
          <w:rFonts w:ascii="Times New Roman" w:hAnsi="Times New Roman" w:cs="Times New Roman"/>
          <w:sz w:val="24"/>
          <w:szCs w:val="24"/>
        </w:rPr>
        <w:t>ръководни</w:t>
      </w:r>
      <w:r w:rsidRPr="00175832">
        <w:rPr>
          <w:rFonts w:ascii="Times New Roman" w:hAnsi="Times New Roman" w:cs="Times New Roman"/>
          <w:sz w:val="24"/>
          <w:szCs w:val="24"/>
        </w:rPr>
        <w:t xml:space="preserve"> длъжности – 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5832">
        <w:rPr>
          <w:rFonts w:ascii="Times New Roman" w:hAnsi="Times New Roman" w:cs="Times New Roman"/>
          <w:sz w:val="24"/>
          <w:szCs w:val="24"/>
        </w:rPr>
        <w:t xml:space="preserve"> към чл. 42, ал. 4 от НПКПМДС;</w:t>
      </w:r>
    </w:p>
    <w:p w14:paraId="599244B1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3. Общият резултат, вписан във Формуляра за преценка на кандидати от интервю от всеки член на комисията, е средноаритметична величина от оценките по отделните компетентности по 5-степенна скала;</w:t>
      </w:r>
    </w:p>
    <w:p w14:paraId="5B620FDE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4. Общият резултат от интервюто на всеки кандидат е средноаритметична величина от оценката на членовете на конкурсната комисия по 5-степенна скала. При изчисленията резултатът се закръглява с два знака след десетичната запетая;</w:t>
      </w:r>
    </w:p>
    <w:p w14:paraId="5C07A21F" w14:textId="77777777" w:rsidR="00827555" w:rsidRPr="00175832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5. При постигнат на интервюто резултат под минималния 4,00 кандидатът не сформира окончателен резултат и не се класира;</w:t>
      </w:r>
    </w:p>
    <w:p w14:paraId="2BE35D60" w14:textId="77777777" w:rsidR="00827555" w:rsidRPr="005A30D6" w:rsidRDefault="00827555" w:rsidP="00827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832">
        <w:rPr>
          <w:rFonts w:ascii="Times New Roman" w:hAnsi="Times New Roman" w:cs="Times New Roman"/>
          <w:sz w:val="24"/>
          <w:szCs w:val="24"/>
        </w:rPr>
        <w:t>Съгласно чл. 43, ал. 1 от НПКПМДС окончателният резултат на кандидата е сбор от резултатите, получени на теста и на интервюто, умножени съответно с коефициенти 4 и 5, определени от комисията.</w:t>
      </w:r>
    </w:p>
    <w:p w14:paraId="7A58FC69" w14:textId="42D84F64" w:rsidR="00827555" w:rsidRDefault="00827555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sectPr w:rsidR="00827555" w:rsidSect="006F29AF">
      <w:pgSz w:w="12240" w:h="15840"/>
      <w:pgMar w:top="709" w:right="900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4725"/>
    <w:multiLevelType w:val="hybridMultilevel"/>
    <w:tmpl w:val="505A1962"/>
    <w:lvl w:ilvl="0" w:tplc="156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5593B"/>
    <w:multiLevelType w:val="hybridMultilevel"/>
    <w:tmpl w:val="DEAE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5"/>
    <w:rsid w:val="00007A2F"/>
    <w:rsid w:val="00031762"/>
    <w:rsid w:val="00046865"/>
    <w:rsid w:val="00057AD4"/>
    <w:rsid w:val="000828CA"/>
    <w:rsid w:val="00090207"/>
    <w:rsid w:val="000D07E5"/>
    <w:rsid w:val="00101900"/>
    <w:rsid w:val="0010510E"/>
    <w:rsid w:val="00107DE0"/>
    <w:rsid w:val="00107E48"/>
    <w:rsid w:val="00137F59"/>
    <w:rsid w:val="00141DED"/>
    <w:rsid w:val="00164B65"/>
    <w:rsid w:val="00170DAA"/>
    <w:rsid w:val="0017214C"/>
    <w:rsid w:val="001A1C04"/>
    <w:rsid w:val="001B185B"/>
    <w:rsid w:val="001B630F"/>
    <w:rsid w:val="001F4A9C"/>
    <w:rsid w:val="00223EFA"/>
    <w:rsid w:val="00265230"/>
    <w:rsid w:val="00282ED5"/>
    <w:rsid w:val="00283E49"/>
    <w:rsid w:val="002C0A62"/>
    <w:rsid w:val="002C1678"/>
    <w:rsid w:val="002E661A"/>
    <w:rsid w:val="00301B35"/>
    <w:rsid w:val="003114F5"/>
    <w:rsid w:val="00327AB8"/>
    <w:rsid w:val="003531C9"/>
    <w:rsid w:val="00387CC1"/>
    <w:rsid w:val="00397C91"/>
    <w:rsid w:val="003D5052"/>
    <w:rsid w:val="003F0111"/>
    <w:rsid w:val="00421FBA"/>
    <w:rsid w:val="00436DD1"/>
    <w:rsid w:val="0045572E"/>
    <w:rsid w:val="004852CC"/>
    <w:rsid w:val="00486E21"/>
    <w:rsid w:val="0049693C"/>
    <w:rsid w:val="004A464C"/>
    <w:rsid w:val="004D2DAE"/>
    <w:rsid w:val="004D6835"/>
    <w:rsid w:val="004F2E4A"/>
    <w:rsid w:val="00514263"/>
    <w:rsid w:val="00524356"/>
    <w:rsid w:val="00572409"/>
    <w:rsid w:val="00572E0B"/>
    <w:rsid w:val="00575B1C"/>
    <w:rsid w:val="005B7173"/>
    <w:rsid w:val="005F0E6A"/>
    <w:rsid w:val="005F6A17"/>
    <w:rsid w:val="006001DA"/>
    <w:rsid w:val="00602408"/>
    <w:rsid w:val="00604E60"/>
    <w:rsid w:val="00606F10"/>
    <w:rsid w:val="00642162"/>
    <w:rsid w:val="006663FA"/>
    <w:rsid w:val="00696E20"/>
    <w:rsid w:val="006F29AF"/>
    <w:rsid w:val="00722E7C"/>
    <w:rsid w:val="00786ED7"/>
    <w:rsid w:val="007875A3"/>
    <w:rsid w:val="0079053B"/>
    <w:rsid w:val="007A339D"/>
    <w:rsid w:val="007B40B8"/>
    <w:rsid w:val="007C011C"/>
    <w:rsid w:val="007F2EF6"/>
    <w:rsid w:val="008063E2"/>
    <w:rsid w:val="008101C9"/>
    <w:rsid w:val="00827555"/>
    <w:rsid w:val="00832BD5"/>
    <w:rsid w:val="008345CA"/>
    <w:rsid w:val="00846746"/>
    <w:rsid w:val="00866521"/>
    <w:rsid w:val="008D7CBA"/>
    <w:rsid w:val="00955E1D"/>
    <w:rsid w:val="009654FE"/>
    <w:rsid w:val="0099325A"/>
    <w:rsid w:val="009B422A"/>
    <w:rsid w:val="009B6867"/>
    <w:rsid w:val="00A23B64"/>
    <w:rsid w:val="00A3219E"/>
    <w:rsid w:val="00A372CF"/>
    <w:rsid w:val="00A45060"/>
    <w:rsid w:val="00A50D9D"/>
    <w:rsid w:val="00A673C5"/>
    <w:rsid w:val="00AE049A"/>
    <w:rsid w:val="00B90F0C"/>
    <w:rsid w:val="00B970D5"/>
    <w:rsid w:val="00BE2564"/>
    <w:rsid w:val="00BE5716"/>
    <w:rsid w:val="00C06641"/>
    <w:rsid w:val="00C204B8"/>
    <w:rsid w:val="00C30D01"/>
    <w:rsid w:val="00C45E0D"/>
    <w:rsid w:val="00C54CD0"/>
    <w:rsid w:val="00C81BF8"/>
    <w:rsid w:val="00CE6DA3"/>
    <w:rsid w:val="00CF242A"/>
    <w:rsid w:val="00D422E7"/>
    <w:rsid w:val="00D57E85"/>
    <w:rsid w:val="00D75466"/>
    <w:rsid w:val="00D82E9F"/>
    <w:rsid w:val="00D846E8"/>
    <w:rsid w:val="00DA3A19"/>
    <w:rsid w:val="00DA4AD3"/>
    <w:rsid w:val="00DF1CAD"/>
    <w:rsid w:val="00DF431E"/>
    <w:rsid w:val="00E05326"/>
    <w:rsid w:val="00E14B5B"/>
    <w:rsid w:val="00E23625"/>
    <w:rsid w:val="00E35256"/>
    <w:rsid w:val="00E72AC3"/>
    <w:rsid w:val="00E746E4"/>
    <w:rsid w:val="00E84277"/>
    <w:rsid w:val="00E86650"/>
    <w:rsid w:val="00E97A0E"/>
    <w:rsid w:val="00ED611D"/>
    <w:rsid w:val="00F06D4A"/>
    <w:rsid w:val="00F10D90"/>
    <w:rsid w:val="00F113FE"/>
    <w:rsid w:val="00F4442E"/>
    <w:rsid w:val="00F47539"/>
    <w:rsid w:val="00F81C72"/>
    <w:rsid w:val="00F84E6B"/>
    <w:rsid w:val="00F95B63"/>
    <w:rsid w:val="00FA7DDF"/>
    <w:rsid w:val="00FB35B4"/>
    <w:rsid w:val="00FC1817"/>
    <w:rsid w:val="00FD389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2BC46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Ferdane Mehmedali</cp:lastModifiedBy>
  <cp:revision>21</cp:revision>
  <cp:lastPrinted>2023-02-15T14:33:00Z</cp:lastPrinted>
  <dcterms:created xsi:type="dcterms:W3CDTF">2024-05-06T19:54:00Z</dcterms:created>
  <dcterms:modified xsi:type="dcterms:W3CDTF">2024-06-17T06:57:00Z</dcterms:modified>
</cp:coreProperties>
</file>