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9BD9C" w14:textId="6ACDF316" w:rsidR="00B44A95" w:rsidRDefault="00B17E73" w:rsidP="00FA3302">
      <w:pPr>
        <w:pStyle w:val="a4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E73">
        <w:rPr>
          <w:rFonts w:ascii="Times New Roman" w:hAnsi="Times New Roman" w:cs="Times New Roman"/>
          <w:b/>
          <w:sz w:val="28"/>
          <w:szCs w:val="28"/>
        </w:rPr>
        <w:t>МИНИСТЕРСТВО НА ОБРАЗОВАНИЕТО И НАУКАТА</w:t>
      </w:r>
    </w:p>
    <w:p w14:paraId="79F3903B" w14:textId="0FF12BFC" w:rsidR="00DC21F6" w:rsidRDefault="00DC21F6" w:rsidP="00B17E73">
      <w:pPr>
        <w:pStyle w:val="a4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921226" w14:textId="43D67BCF" w:rsidR="00DC21F6" w:rsidRPr="00DC21F6" w:rsidRDefault="00DC21F6" w:rsidP="00FA3302">
      <w:pPr>
        <w:pStyle w:val="a4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1F6">
        <w:rPr>
          <w:rFonts w:ascii="Times New Roman" w:hAnsi="Times New Roman" w:cs="Times New Roman"/>
          <w:b/>
          <w:sz w:val="28"/>
          <w:szCs w:val="28"/>
        </w:rPr>
        <w:t>П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>Л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>А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 xml:space="preserve">Н </w:t>
      </w:r>
    </w:p>
    <w:p w14:paraId="53CF2959" w14:textId="23A04B10" w:rsidR="00DC21F6" w:rsidRPr="00DC21F6" w:rsidRDefault="00DC21F6" w:rsidP="00FA3302">
      <w:pPr>
        <w:pStyle w:val="a4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1F6">
        <w:rPr>
          <w:rFonts w:ascii="Times New Roman" w:hAnsi="Times New Roman" w:cs="Times New Roman"/>
          <w:b/>
          <w:sz w:val="28"/>
          <w:szCs w:val="28"/>
        </w:rPr>
        <w:t>З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>А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C21F6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>Е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>Й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>Н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>О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>С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>Т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21F6">
        <w:rPr>
          <w:rFonts w:ascii="Times New Roman" w:hAnsi="Times New Roman" w:cs="Times New Roman"/>
          <w:b/>
          <w:sz w:val="28"/>
          <w:szCs w:val="28"/>
        </w:rPr>
        <w:t>Т</w:t>
      </w:r>
      <w:proofErr w:type="spellEnd"/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C21F6">
        <w:rPr>
          <w:rFonts w:ascii="Times New Roman" w:hAnsi="Times New Roman" w:cs="Times New Roman"/>
          <w:b/>
          <w:sz w:val="28"/>
          <w:szCs w:val="28"/>
        </w:rPr>
        <w:t>Н</w:t>
      </w:r>
      <w:r w:rsidR="00983C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1F6">
        <w:rPr>
          <w:rFonts w:ascii="Times New Roman" w:hAnsi="Times New Roman" w:cs="Times New Roman"/>
          <w:b/>
          <w:sz w:val="28"/>
          <w:szCs w:val="28"/>
        </w:rPr>
        <w:t>А</w:t>
      </w:r>
    </w:p>
    <w:p w14:paraId="19BD8BDA" w14:textId="77777777" w:rsidR="00983C1A" w:rsidRDefault="00DC21F6" w:rsidP="00FA3302">
      <w:pPr>
        <w:pStyle w:val="a4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1F6">
        <w:rPr>
          <w:rFonts w:ascii="Times New Roman" w:hAnsi="Times New Roman" w:cs="Times New Roman"/>
          <w:b/>
          <w:sz w:val="28"/>
          <w:szCs w:val="28"/>
        </w:rPr>
        <w:t xml:space="preserve">РЕГИОНАЛНО УПРАВЛЕНИЕ НА ОБРАЗОВАНИЕТО – </w:t>
      </w:r>
      <w:r w:rsidR="00983C1A">
        <w:rPr>
          <w:rFonts w:ascii="Times New Roman" w:hAnsi="Times New Roman" w:cs="Times New Roman"/>
          <w:b/>
          <w:sz w:val="28"/>
          <w:szCs w:val="28"/>
        </w:rPr>
        <w:t>Р У С Е</w:t>
      </w:r>
      <w:r w:rsidRPr="00DC21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312276" w14:textId="7E8D9C99" w:rsidR="00DC21F6" w:rsidRDefault="00DC21F6" w:rsidP="00FA3302">
      <w:pPr>
        <w:pStyle w:val="a4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1F6">
        <w:rPr>
          <w:rFonts w:ascii="Times New Roman" w:hAnsi="Times New Roman" w:cs="Times New Roman"/>
          <w:b/>
          <w:sz w:val="28"/>
          <w:szCs w:val="28"/>
        </w:rPr>
        <w:t>ЗА УЧЕБНАТА 2023/2024 ГОДИНА</w:t>
      </w:r>
    </w:p>
    <w:p w14:paraId="43157D37" w14:textId="43ACD450" w:rsidR="00462CE0" w:rsidRDefault="00462CE0" w:rsidP="00856F7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59DDD3" w14:textId="77777777" w:rsidR="008135E0" w:rsidRPr="008135E0" w:rsidRDefault="008135E0" w:rsidP="00856F7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5A173" w14:textId="375C67DF" w:rsidR="00DC21F6" w:rsidRPr="008135E0" w:rsidRDefault="00983C1A" w:rsidP="00856F71">
      <w:pPr>
        <w:spacing w:line="360" w:lineRule="auto"/>
        <w:ind w:firstLine="851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135E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І. </w:t>
      </w:r>
      <w:r w:rsidR="00DC21F6" w:rsidRPr="008135E0">
        <w:rPr>
          <w:rFonts w:ascii="Times New Roman" w:hAnsi="Times New Roman" w:cs="Times New Roman"/>
          <w:b/>
          <w:i/>
          <w:iCs/>
          <w:sz w:val="24"/>
          <w:szCs w:val="24"/>
        </w:rPr>
        <w:t>Приоритетни направления за учебната 2023/2024 година</w:t>
      </w:r>
    </w:p>
    <w:p w14:paraId="61A223ED" w14:textId="77777777" w:rsidR="00E33737" w:rsidRPr="008135E0" w:rsidRDefault="00E33737" w:rsidP="00856F71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5E0">
        <w:rPr>
          <w:rFonts w:ascii="Times New Roman" w:hAnsi="Times New Roman" w:cs="Times New Roman"/>
          <w:bCs/>
          <w:sz w:val="24"/>
          <w:szCs w:val="24"/>
        </w:rPr>
        <w:t>1.</w:t>
      </w:r>
      <w:r w:rsidRPr="008135E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135E0">
        <w:rPr>
          <w:rFonts w:ascii="Times New Roman" w:hAnsi="Times New Roman" w:cs="Times New Roman"/>
          <w:bCs/>
          <w:sz w:val="24"/>
          <w:szCs w:val="24"/>
        </w:rPr>
        <w:t>Повишаване на обхвата и пълноценното включване на децата и учениците в образователната система</w:t>
      </w:r>
    </w:p>
    <w:p w14:paraId="244922E0" w14:textId="77777777" w:rsidR="00E33737" w:rsidRPr="008135E0" w:rsidRDefault="00E33737" w:rsidP="00856F71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5E0">
        <w:rPr>
          <w:rFonts w:ascii="Times New Roman" w:hAnsi="Times New Roman" w:cs="Times New Roman"/>
          <w:bCs/>
          <w:sz w:val="24"/>
          <w:szCs w:val="24"/>
        </w:rPr>
        <w:t>2.    Повишаване на знанията, уменията и компетентностите на учениците в образователния процес</w:t>
      </w:r>
    </w:p>
    <w:p w14:paraId="24CBB4CF" w14:textId="77777777" w:rsidR="00E33737" w:rsidRPr="008135E0" w:rsidRDefault="00E33737" w:rsidP="00856F71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5E0">
        <w:rPr>
          <w:rFonts w:ascii="Times New Roman" w:hAnsi="Times New Roman" w:cs="Times New Roman"/>
          <w:bCs/>
          <w:sz w:val="24"/>
          <w:szCs w:val="24"/>
        </w:rPr>
        <w:t>3.    Целенасочена персонализирана подкрепа за всяко дете при идентифициране на когнитивни и социално-емоционални дефицити</w:t>
      </w:r>
    </w:p>
    <w:p w14:paraId="35E41CFA" w14:textId="77777777" w:rsidR="00E33737" w:rsidRPr="008135E0" w:rsidRDefault="00E33737" w:rsidP="00856F71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5E0">
        <w:rPr>
          <w:rFonts w:ascii="Times New Roman" w:hAnsi="Times New Roman" w:cs="Times New Roman"/>
          <w:bCs/>
          <w:sz w:val="24"/>
          <w:szCs w:val="24"/>
        </w:rPr>
        <w:t>4.    Повишаване на образователните резултати на учениците чрез дигитализация на образователния процес</w:t>
      </w:r>
    </w:p>
    <w:p w14:paraId="1135C485" w14:textId="35612590" w:rsidR="00E33737" w:rsidRDefault="00E33737" w:rsidP="00856F71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5E0">
        <w:rPr>
          <w:rFonts w:ascii="Times New Roman" w:hAnsi="Times New Roman" w:cs="Times New Roman"/>
          <w:bCs/>
          <w:sz w:val="24"/>
          <w:szCs w:val="24"/>
        </w:rPr>
        <w:t xml:space="preserve">5.    Организация на квалификационната дейност съобразно идентифицираните нужди на ниво ученик, </w:t>
      </w:r>
      <w:r w:rsidR="00856F71" w:rsidRPr="008135E0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8135E0">
        <w:rPr>
          <w:rFonts w:ascii="Times New Roman" w:hAnsi="Times New Roman" w:cs="Times New Roman"/>
          <w:bCs/>
          <w:sz w:val="24"/>
          <w:szCs w:val="24"/>
        </w:rPr>
        <w:t>паралелка, клас, училище за всеки конкретен педагогически специалист.</w:t>
      </w:r>
    </w:p>
    <w:p w14:paraId="6AEAC899" w14:textId="77777777" w:rsidR="008135E0" w:rsidRPr="008135E0" w:rsidRDefault="008135E0" w:rsidP="00856F71">
      <w:pPr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DFF395" w14:textId="1998490E" w:rsidR="008A437C" w:rsidRPr="00FA3302" w:rsidRDefault="00FA3302" w:rsidP="00FA3302">
      <w:pPr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ІІ. </w:t>
      </w:r>
      <w:r w:rsidR="00FA0C83" w:rsidRPr="00FA3302">
        <w:rPr>
          <w:rFonts w:ascii="Times New Roman" w:hAnsi="Times New Roman" w:cs="Times New Roman"/>
          <w:b/>
          <w:i/>
          <w:sz w:val="28"/>
          <w:szCs w:val="28"/>
        </w:rPr>
        <w:t>Други р</w:t>
      </w:r>
      <w:r w:rsidR="0038297A" w:rsidRPr="00FA3302">
        <w:rPr>
          <w:rFonts w:ascii="Times New Roman" w:hAnsi="Times New Roman" w:cs="Times New Roman"/>
          <w:b/>
          <w:i/>
          <w:sz w:val="28"/>
          <w:szCs w:val="28"/>
        </w:rPr>
        <w:t>егионални</w:t>
      </w:r>
      <w:r w:rsidR="008A437C" w:rsidRPr="00FA3302">
        <w:rPr>
          <w:rFonts w:ascii="Times New Roman" w:hAnsi="Times New Roman" w:cs="Times New Roman"/>
          <w:b/>
          <w:i/>
          <w:sz w:val="28"/>
          <w:szCs w:val="28"/>
        </w:rPr>
        <w:t xml:space="preserve"> приоритети в дейността на РУО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Русе </w:t>
      </w:r>
    </w:p>
    <w:p w14:paraId="7DB75346" w14:textId="77777777" w:rsidR="00983C1A" w:rsidRPr="009C3450" w:rsidRDefault="00983C1A" w:rsidP="00983C1A">
      <w:pPr>
        <w:numPr>
          <w:ilvl w:val="0"/>
          <w:numId w:val="37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450">
        <w:rPr>
          <w:rFonts w:ascii="Times New Roman" w:hAnsi="Times New Roman"/>
          <w:sz w:val="24"/>
          <w:szCs w:val="24"/>
        </w:rPr>
        <w:t>Изпълнение на дейностите по Механизма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 (</w:t>
      </w:r>
      <w:r w:rsidRPr="009C3450">
        <w:rPr>
          <w:rFonts w:ascii="Times New Roman" w:hAnsi="Times New Roman" w:cs="Times New Roman"/>
          <w:sz w:val="24"/>
          <w:szCs w:val="24"/>
        </w:rPr>
        <w:t>ПМС 100</w:t>
      </w:r>
      <w:r w:rsidRPr="009C3450">
        <w:rPr>
          <w:rFonts w:ascii="Times New Roman" w:hAnsi="Times New Roman" w:cs="Times New Roman"/>
          <w:sz w:val="24"/>
          <w:szCs w:val="24"/>
          <w:lang w:val="ru-RU"/>
        </w:rPr>
        <w:t xml:space="preserve">/08.06.2018 </w:t>
      </w:r>
      <w:r w:rsidRPr="009C3450">
        <w:rPr>
          <w:rFonts w:ascii="Times New Roman" w:hAnsi="Times New Roman" w:cs="Times New Roman"/>
          <w:sz w:val="24"/>
          <w:szCs w:val="24"/>
        </w:rPr>
        <w:t>г</w:t>
      </w:r>
      <w:r w:rsidRPr="009C3450">
        <w:rPr>
          <w:rFonts w:ascii="Times New Roman" w:hAnsi="Times New Roman"/>
          <w:sz w:val="24"/>
          <w:szCs w:val="24"/>
        </w:rPr>
        <w:t>):</w:t>
      </w:r>
    </w:p>
    <w:p w14:paraId="7D02A454" w14:textId="77777777" w:rsidR="00983C1A" w:rsidRDefault="00983C1A" w:rsidP="00983C1A">
      <w:pPr>
        <w:pStyle w:val="a4"/>
        <w:numPr>
          <w:ilvl w:val="0"/>
          <w:numId w:val="3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38C4">
        <w:rPr>
          <w:rFonts w:ascii="Times New Roman" w:hAnsi="Times New Roman"/>
          <w:sz w:val="24"/>
          <w:szCs w:val="24"/>
        </w:rPr>
        <w:t>създаване на екипи за съвместна работа на институциите по обхващане и задържане на деца и ученици в задължителна предучилищна и училищна възраст;</w:t>
      </w:r>
    </w:p>
    <w:p w14:paraId="69672D1D" w14:textId="77777777" w:rsidR="00983C1A" w:rsidRDefault="00983C1A" w:rsidP="00983C1A">
      <w:pPr>
        <w:pStyle w:val="a4"/>
        <w:numPr>
          <w:ilvl w:val="0"/>
          <w:numId w:val="3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38C4">
        <w:rPr>
          <w:rFonts w:ascii="Times New Roman" w:hAnsi="Times New Roman"/>
          <w:sz w:val="24"/>
          <w:szCs w:val="24"/>
        </w:rPr>
        <w:t>обхващане в образователната система на идентифицираните чрез ИСРМ деца и ученици в задължителна предучилищна и училищна възраст;</w:t>
      </w:r>
    </w:p>
    <w:p w14:paraId="363AA274" w14:textId="77777777" w:rsidR="00983C1A" w:rsidRDefault="00983C1A" w:rsidP="00983C1A">
      <w:pPr>
        <w:pStyle w:val="a4"/>
        <w:numPr>
          <w:ilvl w:val="0"/>
          <w:numId w:val="3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38C4">
        <w:rPr>
          <w:rFonts w:ascii="Times New Roman" w:hAnsi="Times New Roman"/>
          <w:sz w:val="24"/>
          <w:szCs w:val="24"/>
        </w:rPr>
        <w:t>реинтеграция на децата и учениците, отпаднали от детска градина и училище;</w:t>
      </w:r>
    </w:p>
    <w:p w14:paraId="02770BB8" w14:textId="77777777" w:rsidR="00983C1A" w:rsidRDefault="00983C1A" w:rsidP="00983C1A">
      <w:pPr>
        <w:pStyle w:val="a4"/>
        <w:numPr>
          <w:ilvl w:val="0"/>
          <w:numId w:val="3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38C4">
        <w:rPr>
          <w:rFonts w:ascii="Times New Roman" w:hAnsi="Times New Roman"/>
          <w:sz w:val="24"/>
          <w:szCs w:val="24"/>
        </w:rPr>
        <w:t>превенция на идентифицираните в ИСРМ деца и ученици в риск от отпадане.</w:t>
      </w:r>
    </w:p>
    <w:p w14:paraId="2C094193" w14:textId="77777777" w:rsidR="00983C1A" w:rsidRPr="0000427B" w:rsidRDefault="00983C1A" w:rsidP="00983C1A">
      <w:pPr>
        <w:pStyle w:val="a4"/>
        <w:tabs>
          <w:tab w:val="left" w:pos="0"/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14:paraId="7A2572ED" w14:textId="77777777" w:rsidR="00983C1A" w:rsidRPr="00B13A74" w:rsidRDefault="00983C1A" w:rsidP="00983C1A">
      <w:pPr>
        <w:pStyle w:val="a4"/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A74">
        <w:rPr>
          <w:rFonts w:ascii="Times New Roman" w:hAnsi="Times New Roman" w:cs="Times New Roman"/>
          <w:sz w:val="24"/>
          <w:szCs w:val="24"/>
        </w:rPr>
        <w:t xml:space="preserve">Развитие на професионалното образование и обучение в </w:t>
      </w:r>
      <w:r>
        <w:rPr>
          <w:rFonts w:ascii="Times New Roman" w:hAnsi="Times New Roman" w:cs="Times New Roman"/>
          <w:sz w:val="24"/>
          <w:szCs w:val="24"/>
        </w:rPr>
        <w:t>съответствие със стратегията за развитите на област Русе:</w:t>
      </w:r>
      <w:r w:rsidRPr="00B13A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6ECBB" w14:textId="77777777" w:rsidR="00983C1A" w:rsidRDefault="00983C1A" w:rsidP="00983C1A">
      <w:pPr>
        <w:pStyle w:val="a4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8E7">
        <w:rPr>
          <w:rFonts w:ascii="Times New Roman" w:hAnsi="Times New Roman"/>
          <w:sz w:val="24"/>
          <w:szCs w:val="24"/>
        </w:rPr>
        <w:t>насърчаване предлагането на „защитени” професии при изготвяне на предложенията за държавен план-прием с оглед гарантиране подготовка на кадри по професии, необходими за регионалната икономика;</w:t>
      </w:r>
    </w:p>
    <w:p w14:paraId="49A47483" w14:textId="77777777" w:rsidR="00983C1A" w:rsidRPr="00B13A74" w:rsidRDefault="00983C1A" w:rsidP="00983C1A">
      <w:pPr>
        <w:pStyle w:val="a4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A74">
        <w:rPr>
          <w:rFonts w:ascii="Times New Roman" w:hAnsi="Times New Roman" w:cs="Times New Roman"/>
          <w:bCs/>
          <w:sz w:val="24"/>
          <w:szCs w:val="24"/>
        </w:rPr>
        <w:t xml:space="preserve">насърчаване на организирането на професионално образование и обучение чрез работа (дуално обучение) като форма на партньорство между професионална гимназия и работодател. </w:t>
      </w:r>
    </w:p>
    <w:p w14:paraId="4516905E" w14:textId="77777777" w:rsidR="00983C1A" w:rsidRPr="0000427B" w:rsidRDefault="00983C1A" w:rsidP="00983C1A">
      <w:pPr>
        <w:pStyle w:val="Default"/>
        <w:spacing w:line="360" w:lineRule="auto"/>
        <w:rPr>
          <w:strike/>
          <w:color w:val="auto"/>
          <w:sz w:val="16"/>
          <w:szCs w:val="16"/>
        </w:rPr>
      </w:pPr>
    </w:p>
    <w:p w14:paraId="0DAD4AA1" w14:textId="6EA49AE8" w:rsidR="00983C1A" w:rsidRPr="00B13A74" w:rsidRDefault="00983C1A" w:rsidP="00983C1A">
      <w:pPr>
        <w:pStyle w:val="a4"/>
        <w:numPr>
          <w:ilvl w:val="0"/>
          <w:numId w:val="39"/>
        </w:numPr>
        <w:tabs>
          <w:tab w:val="left" w:pos="0"/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3A74">
        <w:rPr>
          <w:rFonts w:ascii="Times New Roman" w:hAnsi="Times New Roman" w:cs="Times New Roman"/>
          <w:sz w:val="24"/>
          <w:szCs w:val="24"/>
        </w:rPr>
        <w:t>Изпълнение на националните програми за развитие на средното образование за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F644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година.</w:t>
      </w:r>
    </w:p>
    <w:p w14:paraId="4C14CC38" w14:textId="77777777" w:rsidR="00983C1A" w:rsidRPr="0000427B" w:rsidRDefault="00983C1A" w:rsidP="00983C1A">
      <w:pPr>
        <w:pStyle w:val="a4"/>
        <w:numPr>
          <w:ilvl w:val="0"/>
          <w:numId w:val="39"/>
        </w:numPr>
        <w:tabs>
          <w:tab w:val="left" w:pos="0"/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288D">
        <w:rPr>
          <w:rFonts w:ascii="Times New Roman" w:hAnsi="Times New Roman" w:cs="Times New Roman"/>
          <w:sz w:val="24"/>
          <w:szCs w:val="24"/>
        </w:rPr>
        <w:t xml:space="preserve">Организационно и методическо </w:t>
      </w:r>
      <w:r>
        <w:rPr>
          <w:rFonts w:ascii="Times New Roman" w:hAnsi="Times New Roman" w:cs="Times New Roman"/>
          <w:sz w:val="24"/>
          <w:szCs w:val="24"/>
        </w:rPr>
        <w:t xml:space="preserve">подпомагане на </w:t>
      </w:r>
      <w:r w:rsidRPr="004B288D">
        <w:rPr>
          <w:rFonts w:ascii="Times New Roman" w:hAnsi="Times New Roman" w:cs="Times New Roman"/>
          <w:sz w:val="24"/>
          <w:szCs w:val="24"/>
        </w:rPr>
        <w:t xml:space="preserve"> дейността на директори</w:t>
      </w:r>
      <w:r>
        <w:rPr>
          <w:rFonts w:ascii="Times New Roman" w:hAnsi="Times New Roman" w:cs="Times New Roman"/>
          <w:sz w:val="24"/>
          <w:szCs w:val="24"/>
        </w:rPr>
        <w:t>, заместник-директори и другите педагогически специалисти.</w:t>
      </w:r>
    </w:p>
    <w:p w14:paraId="54EB4FFE" w14:textId="77777777" w:rsidR="00983C1A" w:rsidRDefault="00983C1A" w:rsidP="00983C1A">
      <w:pPr>
        <w:pStyle w:val="a4"/>
        <w:numPr>
          <w:ilvl w:val="0"/>
          <w:numId w:val="39"/>
        </w:numPr>
        <w:tabs>
          <w:tab w:val="left" w:pos="0"/>
          <w:tab w:val="left" w:pos="993"/>
        </w:tabs>
        <w:spacing w:line="360" w:lineRule="auto"/>
        <w:ind w:left="0" w:firstLine="709"/>
        <w:contextualSpacing w:val="0"/>
        <w:jc w:val="both"/>
      </w:pPr>
      <w:r w:rsidRPr="00CE42C3">
        <w:rPr>
          <w:rFonts w:ascii="Times New Roman" w:hAnsi="Times New Roman" w:cs="Times New Roman"/>
          <w:sz w:val="24"/>
          <w:szCs w:val="24"/>
        </w:rPr>
        <w:t xml:space="preserve">Координиране и контролиране  на дейността на директорите на училища при организиране и провеждане на ДЗИ и НВО </w:t>
      </w:r>
    </w:p>
    <w:p w14:paraId="72D559F2" w14:textId="77777777" w:rsidR="00E3426B" w:rsidRDefault="00E3426B" w:rsidP="00E3426B">
      <w:pPr>
        <w:pStyle w:val="a4"/>
        <w:spacing w:line="360" w:lineRule="auto"/>
        <w:ind w:left="1418"/>
      </w:pPr>
    </w:p>
    <w:p w14:paraId="01CB3D2F" w14:textId="5C9B9053" w:rsidR="00465CCB" w:rsidRPr="008135E0" w:rsidRDefault="008135E0" w:rsidP="008135E0">
      <w:pPr>
        <w:spacing w:after="0" w:line="360" w:lineRule="auto"/>
        <w:ind w:left="72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ІІІ. </w:t>
      </w:r>
      <w:r w:rsidR="000F232F" w:rsidRPr="008135E0">
        <w:rPr>
          <w:rFonts w:ascii="Times New Roman" w:hAnsi="Times New Roman" w:cs="Times New Roman"/>
          <w:b/>
          <w:i/>
          <w:sz w:val="28"/>
          <w:szCs w:val="28"/>
        </w:rPr>
        <w:t>Дей</w:t>
      </w:r>
      <w:r w:rsidR="000D2D83" w:rsidRPr="008135E0">
        <w:rPr>
          <w:rFonts w:ascii="Times New Roman" w:hAnsi="Times New Roman" w:cs="Times New Roman"/>
          <w:b/>
          <w:i/>
          <w:sz w:val="28"/>
          <w:szCs w:val="28"/>
        </w:rPr>
        <w:t>ности за реализиране на</w:t>
      </w:r>
      <w:r w:rsidR="000F232F" w:rsidRPr="008135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4448A" w:rsidRPr="008135E0">
        <w:rPr>
          <w:rFonts w:ascii="Times New Roman" w:hAnsi="Times New Roman" w:cs="Times New Roman"/>
          <w:b/>
          <w:i/>
          <w:sz w:val="28"/>
          <w:szCs w:val="28"/>
        </w:rPr>
        <w:t xml:space="preserve">националните и регионалните </w:t>
      </w:r>
      <w:r w:rsidR="000F232F" w:rsidRPr="008135E0">
        <w:rPr>
          <w:rFonts w:ascii="Times New Roman" w:hAnsi="Times New Roman" w:cs="Times New Roman"/>
          <w:b/>
          <w:i/>
          <w:sz w:val="28"/>
          <w:szCs w:val="28"/>
        </w:rPr>
        <w:t>приоритети:</w:t>
      </w:r>
    </w:p>
    <w:tbl>
      <w:tblPr>
        <w:tblStyle w:val="a3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6125"/>
        <w:gridCol w:w="1559"/>
        <w:gridCol w:w="1417"/>
        <w:gridCol w:w="1418"/>
        <w:gridCol w:w="1417"/>
        <w:gridCol w:w="1843"/>
        <w:gridCol w:w="1247"/>
      </w:tblGrid>
      <w:tr w:rsidR="00900A6B" w:rsidRPr="00900A6B" w14:paraId="1D335B08" w14:textId="77777777" w:rsidTr="00ED6C1D">
        <w:trPr>
          <w:trHeight w:val="237"/>
        </w:trPr>
        <w:tc>
          <w:tcPr>
            <w:tcW w:w="851" w:type="dxa"/>
            <w:vMerge w:val="restart"/>
          </w:tcPr>
          <w:p w14:paraId="6FE98D97" w14:textId="77777777" w:rsidR="003A17BF" w:rsidRPr="00900A6B" w:rsidRDefault="003A17BF" w:rsidP="00ED6C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125" w:type="dxa"/>
            <w:vMerge w:val="restart"/>
            <w:vAlign w:val="center"/>
          </w:tcPr>
          <w:p w14:paraId="6DE9D1E3" w14:textId="518A5870" w:rsidR="003A17BF" w:rsidRPr="00900A6B" w:rsidRDefault="00145E01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</w:t>
            </w:r>
            <w:r w:rsidR="00EB22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/мерки/д</w:t>
            </w:r>
            <w:r w:rsidR="003A17BF"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ейности по</w:t>
            </w:r>
            <w:r w:rsidR="00EB22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559" w:type="dxa"/>
            <w:vMerge w:val="restart"/>
            <w:vAlign w:val="center"/>
          </w:tcPr>
          <w:p w14:paraId="3E25F15E" w14:textId="0B51E446" w:rsidR="003A17BF" w:rsidRPr="00900A6B" w:rsidRDefault="003A17BF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  <w:r w:rsidR="00FA0C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изпълнение</w:t>
            </w:r>
          </w:p>
        </w:tc>
        <w:tc>
          <w:tcPr>
            <w:tcW w:w="4252" w:type="dxa"/>
            <w:gridSpan w:val="3"/>
          </w:tcPr>
          <w:p w14:paraId="50A97F62" w14:textId="77777777" w:rsidR="003A17BF" w:rsidRPr="00900A6B" w:rsidRDefault="003A17BF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A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Индикатори за изпълнение</w:t>
            </w:r>
          </w:p>
        </w:tc>
        <w:tc>
          <w:tcPr>
            <w:tcW w:w="1843" w:type="dxa"/>
            <w:vMerge w:val="restart"/>
            <w:vAlign w:val="center"/>
          </w:tcPr>
          <w:p w14:paraId="1188C372" w14:textId="1BF06244" w:rsidR="003A17BF" w:rsidRPr="00900A6B" w:rsidRDefault="003D0B19" w:rsidP="00B33BB6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Отговорник</w:t>
            </w:r>
          </w:p>
        </w:tc>
        <w:tc>
          <w:tcPr>
            <w:tcW w:w="1247" w:type="dxa"/>
            <w:vMerge w:val="restart"/>
            <w:vAlign w:val="center"/>
          </w:tcPr>
          <w:p w14:paraId="46BEB505" w14:textId="0F6F434F" w:rsidR="003A17BF" w:rsidRPr="00900A6B" w:rsidRDefault="003D0B19" w:rsidP="00B33BB6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Забележка</w:t>
            </w:r>
          </w:p>
        </w:tc>
      </w:tr>
      <w:tr w:rsidR="00900A6B" w:rsidRPr="00900A6B" w14:paraId="59FCCF39" w14:textId="77777777" w:rsidTr="00ED6C1D">
        <w:trPr>
          <w:trHeight w:val="794"/>
        </w:trPr>
        <w:tc>
          <w:tcPr>
            <w:tcW w:w="851" w:type="dxa"/>
            <w:vMerge/>
          </w:tcPr>
          <w:p w14:paraId="5638100E" w14:textId="77777777" w:rsidR="003A17BF" w:rsidRPr="00900A6B" w:rsidRDefault="003A17BF" w:rsidP="00ED6C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5" w:type="dxa"/>
            <w:vMerge/>
          </w:tcPr>
          <w:p w14:paraId="3FCCD43C" w14:textId="77777777" w:rsidR="003A17BF" w:rsidRPr="00900A6B" w:rsidRDefault="003A17BF" w:rsidP="00291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FF6D1E6" w14:textId="77777777" w:rsidR="003A17BF" w:rsidRPr="00900A6B" w:rsidRDefault="003A17BF" w:rsidP="0029128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278832" w14:textId="77777777" w:rsidR="00B33BB6" w:rsidRDefault="003A17BF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 xml:space="preserve">Мерна </w:t>
            </w:r>
          </w:p>
          <w:p w14:paraId="2ADF1EB3" w14:textId="60EAC8D5" w:rsidR="003A17BF" w:rsidRPr="00900A6B" w:rsidRDefault="003A17BF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>единица</w:t>
            </w:r>
          </w:p>
          <w:p w14:paraId="4CA99111" w14:textId="3D3E83FA" w:rsidR="003A17BF" w:rsidRPr="00900A6B" w:rsidRDefault="003A17BF" w:rsidP="00B33BB6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lang w:val="en-GB"/>
              </w:rPr>
            </w:pPr>
            <w:r w:rsidRPr="00900A6B">
              <w:rPr>
                <w:rFonts w:ascii="Times New Roman" w:hAnsi="Times New Roman" w:cs="Times New Roman"/>
                <w:b/>
                <w:i/>
              </w:rPr>
              <w:t>(брой, %</w:t>
            </w:r>
            <w:r w:rsidRPr="00900A6B">
              <w:rPr>
                <w:rFonts w:ascii="Times New Roman" w:hAnsi="Times New Roman" w:cs="Times New Roman"/>
                <w:b/>
                <w:i/>
                <w:lang w:val="en-GB"/>
              </w:rPr>
              <w:t>)</w:t>
            </w:r>
          </w:p>
        </w:tc>
        <w:tc>
          <w:tcPr>
            <w:tcW w:w="1418" w:type="dxa"/>
          </w:tcPr>
          <w:p w14:paraId="4B6ED5CD" w14:textId="49E651E1" w:rsidR="003A17BF" w:rsidRPr="0004237E" w:rsidRDefault="003D0B19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Текуща</w:t>
            </w:r>
            <w:r w:rsidR="00E3426B">
              <w:rPr>
                <w:rFonts w:ascii="Times New Roman" w:hAnsi="Times New Roman" w:cs="Times New Roman"/>
                <w:b/>
                <w:i/>
              </w:rPr>
              <w:t xml:space="preserve"> стойност</w:t>
            </w:r>
          </w:p>
        </w:tc>
        <w:tc>
          <w:tcPr>
            <w:tcW w:w="1417" w:type="dxa"/>
          </w:tcPr>
          <w:p w14:paraId="6C885715" w14:textId="36EE22A5" w:rsidR="003A17BF" w:rsidRPr="0004237E" w:rsidRDefault="003D0B19" w:rsidP="00B33BB6">
            <w:pPr>
              <w:spacing w:line="276" w:lineRule="auto"/>
              <w:ind w:left="-108" w:right="-108" w:firstLine="10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0B19">
              <w:rPr>
                <w:rFonts w:ascii="Times New Roman" w:hAnsi="Times New Roman" w:cs="Times New Roman"/>
                <w:b/>
                <w:i/>
              </w:rPr>
              <w:t>Целева стойност</w:t>
            </w:r>
          </w:p>
        </w:tc>
        <w:tc>
          <w:tcPr>
            <w:tcW w:w="1843" w:type="dxa"/>
            <w:vMerge/>
          </w:tcPr>
          <w:p w14:paraId="4581AED9" w14:textId="77777777" w:rsidR="003A17BF" w:rsidRPr="00900A6B" w:rsidRDefault="003A17BF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47" w:type="dxa"/>
            <w:vMerge/>
          </w:tcPr>
          <w:p w14:paraId="1B1D9C2B" w14:textId="77777777" w:rsidR="003A17BF" w:rsidRPr="00900A6B" w:rsidRDefault="003A17BF" w:rsidP="00C4011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00A6B" w:rsidRPr="00F81074" w14:paraId="71A9D7AD" w14:textId="77777777" w:rsidTr="00ED6C1D">
        <w:trPr>
          <w:trHeight w:val="583"/>
        </w:trPr>
        <w:tc>
          <w:tcPr>
            <w:tcW w:w="851" w:type="dxa"/>
          </w:tcPr>
          <w:p w14:paraId="52A6A0FC" w14:textId="77777777" w:rsidR="003747F6" w:rsidRPr="00F81074" w:rsidRDefault="003747F6" w:rsidP="00ED6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  <w:vAlign w:val="center"/>
          </w:tcPr>
          <w:p w14:paraId="1A134E26" w14:textId="50B543C9" w:rsidR="003747F6" w:rsidRPr="00E33737" w:rsidRDefault="00327A1B" w:rsidP="00B33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Повишаване на обхвата и пълноценното включване на децата и учениците в образователния процес</w:t>
            </w:r>
          </w:p>
        </w:tc>
      </w:tr>
      <w:tr w:rsidR="006A33C8" w:rsidRPr="00F81074" w14:paraId="6740E28C" w14:textId="77777777" w:rsidTr="00ED6C1D">
        <w:tc>
          <w:tcPr>
            <w:tcW w:w="851" w:type="dxa"/>
          </w:tcPr>
          <w:p w14:paraId="53C95F47" w14:textId="20A2EB9A" w:rsidR="006A33C8" w:rsidRPr="008966F0" w:rsidRDefault="006E600D" w:rsidP="00ED6C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966F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1.1.</w:t>
            </w:r>
          </w:p>
        </w:tc>
        <w:tc>
          <w:tcPr>
            <w:tcW w:w="15026" w:type="dxa"/>
            <w:gridSpan w:val="7"/>
          </w:tcPr>
          <w:p w14:paraId="3FC0EC95" w14:textId="696BC2CC" w:rsidR="006A33C8" w:rsidRPr="002D5F21" w:rsidRDefault="00963EB2" w:rsidP="00B33BB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5F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="006E600D" w:rsidRPr="002D5F21">
              <w:rPr>
                <w:b/>
              </w:rPr>
              <w:t xml:space="preserve"> </w:t>
            </w:r>
            <w:r w:rsidR="006E600D" w:rsidRPr="002D5F21">
              <w:rPr>
                <w:rFonts w:ascii="Times New Roman" w:hAnsi="Times New Roman" w:cs="Times New Roman"/>
                <w:i/>
                <w:sz w:val="24"/>
                <w:szCs w:val="24"/>
              </w:rPr>
              <w:t>Ефективна социализация, качествено образование и грижи за всяко дете в задължителна предучилищна  възраст</w:t>
            </w:r>
          </w:p>
        </w:tc>
      </w:tr>
      <w:tr w:rsidR="006A33C8" w:rsidRPr="00F81074" w14:paraId="3C6D557E" w14:textId="77777777" w:rsidTr="00ED6C1D">
        <w:tc>
          <w:tcPr>
            <w:tcW w:w="851" w:type="dxa"/>
          </w:tcPr>
          <w:p w14:paraId="047B1396" w14:textId="77777777" w:rsidR="006A33C8" w:rsidRPr="0070273E" w:rsidRDefault="006A33C8" w:rsidP="00ED6C1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26" w:type="dxa"/>
            <w:gridSpan w:val="7"/>
          </w:tcPr>
          <w:p w14:paraId="00AB0862" w14:textId="108DA70D" w:rsidR="006A33C8" w:rsidRPr="002D5F21" w:rsidRDefault="00B8251D" w:rsidP="00B33BB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D5F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Мерки:</w:t>
            </w:r>
            <w:r w:rsidR="005661F8" w:rsidRPr="002D5F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61F8" w:rsidRPr="002D5F21">
              <w:rPr>
                <w:rFonts w:ascii="Times New Roman" w:hAnsi="Times New Roman" w:cs="Times New Roman"/>
                <w:i/>
                <w:sz w:val="24"/>
                <w:szCs w:val="24"/>
              </w:rPr>
              <w:t>Създаване на условия за</w:t>
            </w:r>
            <w:r w:rsidR="005661F8" w:rsidRPr="002D5F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61F8" w:rsidRPr="002D5F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интелектуално, емоционално, социално, духовно-нравствено и физическо развитите и подкрепа на </w:t>
            </w:r>
            <w:r w:rsidR="00444E66" w:rsidRPr="002D5F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всяко </w:t>
            </w:r>
            <w:r w:rsidR="005661F8" w:rsidRPr="002D5F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дете в съответствие с възрастта, потребностите, способностите и интересите му.  </w:t>
            </w:r>
            <w:r w:rsidR="005661F8" w:rsidRPr="002D5F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6A33C8" w:rsidRPr="00F81074" w14:paraId="105EBC53" w14:textId="77777777" w:rsidTr="00ED6C1D">
        <w:tc>
          <w:tcPr>
            <w:tcW w:w="851" w:type="dxa"/>
          </w:tcPr>
          <w:p w14:paraId="53E8A6A6" w14:textId="77777777" w:rsidR="006A33C8" w:rsidRPr="0070273E" w:rsidRDefault="006A33C8" w:rsidP="00ED6C1D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026" w:type="dxa"/>
            <w:gridSpan w:val="7"/>
          </w:tcPr>
          <w:p w14:paraId="1F4E0D3E" w14:textId="57EE52AA" w:rsidR="006A33C8" w:rsidRPr="003D297C" w:rsidRDefault="00B8251D" w:rsidP="00B33BB6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3D297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Дейност</w:t>
            </w:r>
            <w:proofErr w:type="spellEnd"/>
            <w:r w:rsidR="003D297C" w:rsidRPr="003D29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D297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:</w:t>
            </w:r>
          </w:p>
        </w:tc>
      </w:tr>
      <w:tr w:rsidR="00C83324" w:rsidRPr="00F81074" w14:paraId="0B28E4D3" w14:textId="77777777" w:rsidTr="00ED6C1D">
        <w:tc>
          <w:tcPr>
            <w:tcW w:w="851" w:type="dxa"/>
            <w:tcBorders>
              <w:bottom w:val="single" w:sz="4" w:space="0" w:color="auto"/>
            </w:tcBorders>
          </w:tcPr>
          <w:p w14:paraId="621C0BD8" w14:textId="38B18C22" w:rsidR="00C83324" w:rsidRPr="00D74085" w:rsidRDefault="00C83324" w:rsidP="00D7408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08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="006E600D" w:rsidRPr="00D740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25" w:type="dxa"/>
            <w:tcBorders>
              <w:bottom w:val="single" w:sz="4" w:space="0" w:color="auto"/>
            </w:tcBorders>
          </w:tcPr>
          <w:p w14:paraId="68FF5A72" w14:textId="3BE2DB93" w:rsidR="00C83324" w:rsidRPr="006A33C8" w:rsidRDefault="00C83324" w:rsidP="00B33B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Ранно оценяване на потребностите от подкрепа за </w:t>
            </w:r>
            <w:r w:rsidR="00896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личностно развитие и превенция на обучителните </w:t>
            </w:r>
            <w:r w:rsidR="00896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трудности чрез провеждане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детските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градини.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B735AA8" w14:textId="09CE5508" w:rsidR="00C83324" w:rsidRDefault="008966F0" w:rsidP="00B33B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1369DC9B" w14:textId="77777777" w:rsidR="00C83324" w:rsidRDefault="00C83324" w:rsidP="00B33B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15.09.2023 г.</w:t>
            </w:r>
          </w:p>
          <w:p w14:paraId="5F40DB22" w14:textId="77777777" w:rsidR="00C83324" w:rsidRDefault="00C83324" w:rsidP="00B33B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273DC6B8" w14:textId="5623835D" w:rsidR="00C83324" w:rsidRPr="00F81074" w:rsidRDefault="00C83324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30.03.2024 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B7362B9" w14:textId="77777777" w:rsidR="00C83324" w:rsidRDefault="00C83324" w:rsidP="00B33B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Брой</w:t>
            </w:r>
          </w:p>
          <w:p w14:paraId="049F282E" w14:textId="77777777" w:rsidR="00C83324" w:rsidRDefault="00C83324" w:rsidP="00B33B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деца от</w:t>
            </w:r>
          </w:p>
          <w:p w14:paraId="12A11DD9" w14:textId="77777777" w:rsidR="008966F0" w:rsidRDefault="00C83324" w:rsidP="00B33B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 г. до 3 г. и 6 м., включени в </w:t>
            </w:r>
          </w:p>
          <w:p w14:paraId="07FD4BA0" w14:textId="5A47E175" w:rsidR="00C83324" w:rsidRPr="00F81074" w:rsidRDefault="00C83324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изследването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323E467" w14:textId="77777777" w:rsidR="00C83324" w:rsidRDefault="00C83324" w:rsidP="00B33B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450</w:t>
            </w:r>
          </w:p>
          <w:p w14:paraId="1B4AF73E" w14:textId="22FE1FA8" w:rsidR="00C83324" w:rsidRPr="00F81074" w:rsidRDefault="00C83324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деца, включени в изследването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113A83" w14:textId="77777777" w:rsidR="00C83324" w:rsidRDefault="00C83324" w:rsidP="00B33B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  <w:p w14:paraId="25FBCF41" w14:textId="51FE7C32" w:rsidR="00C83324" w:rsidRPr="00F81074" w:rsidRDefault="00C83324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деца, включени в изследването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3DB6F3" w14:textId="77777777" w:rsidR="005661F8" w:rsidRDefault="00C83324" w:rsidP="00B33B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61A57813" w14:textId="77777777" w:rsidR="00B33BB6" w:rsidRDefault="00C83324" w:rsidP="00B33B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484AC043" w14:textId="44F40D0D" w:rsidR="00C83324" w:rsidRPr="00F81074" w:rsidRDefault="00C83324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76BEA766" w14:textId="77777777" w:rsidR="00C83324" w:rsidRPr="00F81074" w:rsidRDefault="00C83324" w:rsidP="00C8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24" w:rsidRPr="00F81074" w14:paraId="33892103" w14:textId="77777777" w:rsidTr="00ED6C1D">
        <w:tc>
          <w:tcPr>
            <w:tcW w:w="851" w:type="dxa"/>
            <w:tcBorders>
              <w:bottom w:val="single" w:sz="4" w:space="0" w:color="000000"/>
              <w:right w:val="single" w:sz="4" w:space="0" w:color="auto"/>
            </w:tcBorders>
          </w:tcPr>
          <w:p w14:paraId="0C079910" w14:textId="0B9B1559" w:rsidR="00C83324" w:rsidRPr="00D74085" w:rsidRDefault="00C83324" w:rsidP="00D7408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0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E600D" w:rsidRPr="00D7408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7408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B97" w14:textId="078376E9" w:rsidR="00C83324" w:rsidRPr="006A33C8" w:rsidRDefault="00C83324" w:rsidP="00B33BB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Изготвяне на експертни становища за обучение на деца в задължителна предучилищна възраст в самостоятелна </w:t>
            </w:r>
            <w:r w:rsidR="00896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 предучилищното образование по реда на чл. 67, ал. 2 от ЗПУО.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F20D" w14:textId="77777777" w:rsidR="008966F0" w:rsidRDefault="00C83324" w:rsidP="00B33B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4EC15501" w14:textId="77777777" w:rsidR="008966F0" w:rsidRDefault="00C83324" w:rsidP="00B33B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сроковете, </w:t>
            </w:r>
          </w:p>
          <w:p w14:paraId="64345799" w14:textId="0610D4D3" w:rsidR="00C83324" w:rsidRPr="00F81074" w:rsidRDefault="00C83324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 в чл. 21, ал. 4 от ПУФРУО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3F95" w14:textId="77777777" w:rsidR="008966F0" w:rsidRDefault="00C83324" w:rsidP="00B33B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7117291" w14:textId="752DBB10" w:rsidR="00C83324" w:rsidRPr="00F81074" w:rsidRDefault="00C83324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деца, за които се организира СОПО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8F5C" w14:textId="77777777" w:rsidR="00C83324" w:rsidRDefault="00C83324" w:rsidP="00B33B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03650F14" w14:textId="0E199477" w:rsidR="00C83324" w:rsidRPr="00F81074" w:rsidRDefault="00C83324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230B" w14:textId="06615D1F" w:rsidR="00C83324" w:rsidRPr="00F81074" w:rsidRDefault="00C83324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постъпилите в РУО – Русе доклади на директори на ДГ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62B9" w14:textId="77777777" w:rsidR="005661F8" w:rsidRDefault="00C83324" w:rsidP="00B33B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CD38711" w14:textId="77777777" w:rsidR="00B33BB6" w:rsidRDefault="00C83324" w:rsidP="00B33BB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3B4D405A" w14:textId="05EC7F12" w:rsidR="00C83324" w:rsidRPr="00F81074" w:rsidRDefault="00C83324" w:rsidP="00B33B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</w:tcBorders>
          </w:tcPr>
          <w:p w14:paraId="1DAA90FE" w14:textId="77777777" w:rsidR="00C83324" w:rsidRPr="00F81074" w:rsidRDefault="00C83324" w:rsidP="00C833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85" w:rsidRPr="00F81074" w14:paraId="6606B0F5" w14:textId="77777777" w:rsidTr="00AC6845">
        <w:tc>
          <w:tcPr>
            <w:tcW w:w="851" w:type="dxa"/>
            <w:tcBorders>
              <w:bottom w:val="single" w:sz="4" w:space="0" w:color="000000"/>
              <w:right w:val="single" w:sz="4" w:space="0" w:color="auto"/>
            </w:tcBorders>
          </w:tcPr>
          <w:p w14:paraId="5C37BFAA" w14:textId="3EB2F709" w:rsidR="00D74085" w:rsidRPr="00D74085" w:rsidRDefault="00D74085" w:rsidP="00D7408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31CD" w14:textId="08397CAD" w:rsidR="00D74085" w:rsidRPr="00856F71" w:rsidRDefault="00D74085" w:rsidP="00D740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56F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НП </w:t>
            </w:r>
            <w:r w:rsidR="00856F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„</w:t>
            </w:r>
            <w:r w:rsidRPr="00856F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Заедно за всяко дете</w:t>
            </w:r>
            <w:r w:rsidR="00856F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“</w:t>
            </w:r>
          </w:p>
          <w:p w14:paraId="7828702B" w14:textId="079BC8F1" w:rsidR="00D74085" w:rsidRDefault="00D74085" w:rsidP="00D740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F7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Модул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„Подпомагане на дейността на екипите за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обхват“:</w:t>
            </w:r>
          </w:p>
          <w:p w14:paraId="426414A3" w14:textId="061482E6" w:rsidR="00D74085" w:rsidRDefault="00D74085" w:rsidP="00D74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популяризиране на работата на екипите за обхват чрез изготвяне и разпространение на информационни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материали;</w:t>
            </w:r>
          </w:p>
          <w:p w14:paraId="1478842A" w14:textId="2702F4C9" w:rsidR="00D74085" w:rsidRDefault="00D74085" w:rsidP="00D74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организиране на междуинституционална среща с </w:t>
            </w:r>
            <w:r w:rsidR="006B2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на екипите за обхват от РУО – Русе;</w:t>
            </w:r>
          </w:p>
          <w:p w14:paraId="61C0CD26" w14:textId="01199B5E" w:rsidR="00D74085" w:rsidRDefault="00D74085" w:rsidP="006B2B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отчет на средствата по реализация на дейностите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02ED" w14:textId="77777777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14:paraId="7E48104A" w14:textId="77777777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</w:t>
            </w:r>
          </w:p>
          <w:p w14:paraId="3C8B1654" w14:textId="2DA5F10D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5777" w14:textId="77777777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AB13E9B" w14:textId="77777777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одобрени</w:t>
            </w:r>
          </w:p>
          <w:p w14:paraId="3EE46118" w14:textId="0CBB9A00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B5BD" w14:textId="77777777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1A0E2146" w14:textId="77777777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одобрена </w:t>
            </w:r>
          </w:p>
          <w:p w14:paraId="39BBCEEE" w14:textId="5D2CC854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заявка на РУО - Русе</w:t>
            </w:r>
          </w:p>
          <w:p w14:paraId="5A6DA19F" w14:textId="74FE4DEF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одобрени заявки на училища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C2FB" w14:textId="77777777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одобрените от МОН</w:t>
            </w:r>
          </w:p>
          <w:p w14:paraId="3ADE2AAD" w14:textId="47450C72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CBC1" w14:textId="77777777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3EFB5585" w14:textId="382CC358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експерти по</w:t>
            </w:r>
          </w:p>
          <w:p w14:paraId="7818077C" w14:textId="4B0C9C91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 ФО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</w:tcBorders>
          </w:tcPr>
          <w:p w14:paraId="4CE41BAE" w14:textId="77777777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20182C5F" w14:textId="77777777" w:rsidTr="00723130">
        <w:tc>
          <w:tcPr>
            <w:tcW w:w="851" w:type="dxa"/>
            <w:tcBorders>
              <w:bottom w:val="single" w:sz="4" w:space="0" w:color="000000"/>
              <w:right w:val="single" w:sz="4" w:space="0" w:color="auto"/>
            </w:tcBorders>
          </w:tcPr>
          <w:p w14:paraId="23FB8C13" w14:textId="6464CE78" w:rsidR="00856F71" w:rsidRDefault="00856F71" w:rsidP="00D7408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92B2" w14:textId="77777777" w:rsidR="00856F71" w:rsidRDefault="00856F71" w:rsidP="007231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„Хубаво е в детската градина“</w:t>
            </w:r>
          </w:p>
          <w:p w14:paraId="043977F8" w14:textId="652555EF" w:rsidR="00856F71" w:rsidRPr="00723130" w:rsidRDefault="00723130" w:rsidP="007231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856F71" w:rsidRPr="00723130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на</w:t>
            </w:r>
            <w:r w:rsidRPr="0072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56F71" w:rsidRPr="007231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финален отчет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DFBF" w14:textId="77777777" w:rsidR="00856F71" w:rsidRDefault="00723130" w:rsidP="00723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 </w:t>
            </w:r>
          </w:p>
          <w:p w14:paraId="2BBC0803" w14:textId="74DF1CB8" w:rsidR="00723130" w:rsidRDefault="00723130" w:rsidP="00723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30.06.2024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5748" w14:textId="20D65720" w:rsidR="00856F71" w:rsidRDefault="00723130" w:rsidP="00723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Брой</w:t>
            </w:r>
          </w:p>
          <w:p w14:paraId="678C274A" w14:textId="3A5A0F01" w:rsidR="00723130" w:rsidRDefault="00723130" w:rsidP="00723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ДГ, одобрени от МОН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46A9" w14:textId="77777777" w:rsidR="00856F71" w:rsidRDefault="00723130" w:rsidP="00723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  <w:p w14:paraId="7F2738A5" w14:textId="77777777" w:rsidR="00723130" w:rsidRDefault="00723130" w:rsidP="00723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Детски </w:t>
            </w:r>
          </w:p>
          <w:p w14:paraId="06CC37AD" w14:textId="2D966ED9" w:rsidR="00723130" w:rsidRDefault="00723130" w:rsidP="00723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AC2F" w14:textId="77777777" w:rsidR="00723130" w:rsidRDefault="00723130" w:rsidP="00723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</w:p>
          <w:p w14:paraId="04F36497" w14:textId="77777777" w:rsidR="00723130" w:rsidRDefault="00723130" w:rsidP="00723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Детски </w:t>
            </w:r>
          </w:p>
          <w:p w14:paraId="638089A3" w14:textId="08669C59" w:rsidR="00856F71" w:rsidRDefault="00723130" w:rsidP="00723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0A0A" w14:textId="77777777" w:rsidR="00856F71" w:rsidRDefault="00723130" w:rsidP="00723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Старши</w:t>
            </w:r>
          </w:p>
          <w:p w14:paraId="59C23681" w14:textId="523DB8D3" w:rsidR="00723130" w:rsidRDefault="00723130" w:rsidP="00723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експерт по</w:t>
            </w:r>
          </w:p>
          <w:p w14:paraId="552D2F58" w14:textId="2A8A472C" w:rsidR="00723130" w:rsidRDefault="00723130" w:rsidP="00723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</w:tcBorders>
          </w:tcPr>
          <w:p w14:paraId="417E29D8" w14:textId="77777777" w:rsidR="00856F71" w:rsidRPr="00F81074" w:rsidRDefault="00856F71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109" w:rsidRPr="00F81074" w14:paraId="74AC0682" w14:textId="77777777" w:rsidTr="00723130">
        <w:tc>
          <w:tcPr>
            <w:tcW w:w="851" w:type="dxa"/>
            <w:tcBorders>
              <w:bottom w:val="single" w:sz="4" w:space="0" w:color="000000"/>
              <w:right w:val="single" w:sz="4" w:space="0" w:color="auto"/>
            </w:tcBorders>
          </w:tcPr>
          <w:p w14:paraId="15E0083C" w14:textId="680E883B" w:rsidR="00266109" w:rsidRDefault="00266109" w:rsidP="00D7408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D373" w14:textId="7379E03B" w:rsidR="00266109" w:rsidRPr="006B2BBA" w:rsidRDefault="00266109" w:rsidP="002661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B2B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НП „Осигуряване на съвременна, сигурна и достъпна </w:t>
            </w:r>
            <w:r w:rsidR="006B2B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6B2BB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образователна среда“</w:t>
            </w:r>
          </w:p>
          <w:p w14:paraId="4EA8B226" w14:textId="032D9F21" w:rsidR="00266109" w:rsidRPr="006B2BBA" w:rsidRDefault="006B2BBA" w:rsidP="007231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координиране и мониторинг на дейностите по НП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4207" w14:textId="77777777" w:rsidR="00266109" w:rsidRDefault="006B2BBA" w:rsidP="007231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14:paraId="3C09C68C" w14:textId="2F0E20D8" w:rsidR="006B2BBA" w:rsidRDefault="006B2BBA" w:rsidP="007231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график на </w:t>
            </w:r>
          </w:p>
          <w:p w14:paraId="38C7392B" w14:textId="61AED3E9" w:rsidR="006B2BBA" w:rsidRDefault="006B2BBA" w:rsidP="007231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FE89" w14:textId="77777777" w:rsidR="00FA7A1C" w:rsidRDefault="00FA7A1C" w:rsidP="00FA7A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4C07D0E" w14:textId="77777777" w:rsidR="00FA7A1C" w:rsidRDefault="00FA7A1C" w:rsidP="00FA7A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одобрени</w:t>
            </w:r>
          </w:p>
          <w:p w14:paraId="6509A0B3" w14:textId="77777777" w:rsidR="00266109" w:rsidRDefault="00FA7A1C" w:rsidP="00FA7A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заявки</w:t>
            </w:r>
          </w:p>
          <w:p w14:paraId="7F5B97CC" w14:textId="77777777" w:rsidR="00FA7A1C" w:rsidRDefault="00FA7A1C" w:rsidP="00FA7A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716006C1" w14:textId="6A8F4870" w:rsidR="00FA7A1C" w:rsidRDefault="00FA7A1C" w:rsidP="00FA7A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финални </w:t>
            </w:r>
          </w:p>
          <w:p w14:paraId="4DE8E689" w14:textId="6150BC98" w:rsidR="00FA7A1C" w:rsidRDefault="00FA7A1C" w:rsidP="00FA7A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DA45" w14:textId="77777777" w:rsidR="00266109" w:rsidRDefault="00FA7A1C" w:rsidP="007231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13657D2D" w14:textId="59067789" w:rsidR="00FA7A1C" w:rsidRDefault="00FA7A1C" w:rsidP="007231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финални</w:t>
            </w:r>
          </w:p>
          <w:p w14:paraId="7AE0ED48" w14:textId="4F4F1E5F" w:rsidR="00FA7A1C" w:rsidRDefault="00FA7A1C" w:rsidP="007231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F490" w14:textId="77777777" w:rsidR="00266109" w:rsidRDefault="00FA7A1C" w:rsidP="007231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332B671" w14:textId="26D89B8E" w:rsidR="00FA7A1C" w:rsidRDefault="00FA7A1C" w:rsidP="007231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финален </w:t>
            </w:r>
          </w:p>
          <w:p w14:paraId="21FBE95B" w14:textId="0479E91E" w:rsidR="00FA7A1C" w:rsidRDefault="00FA7A1C" w:rsidP="0072313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B584" w14:textId="77777777" w:rsidR="006B2BBA" w:rsidRDefault="006B2BBA" w:rsidP="00723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F2489E2" w14:textId="77777777" w:rsidR="00266109" w:rsidRDefault="006B2BBA" w:rsidP="00723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експерти </w:t>
            </w:r>
          </w:p>
          <w:p w14:paraId="583407D2" w14:textId="51CA55D4" w:rsidR="006B2BBA" w:rsidRDefault="006B2BBA" w:rsidP="007231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ОНГОР, ПНЕ и ФО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</w:tcBorders>
          </w:tcPr>
          <w:p w14:paraId="5F1CF33B" w14:textId="77777777" w:rsidR="00266109" w:rsidRPr="00F81074" w:rsidRDefault="00266109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85" w:rsidRPr="00F81074" w14:paraId="3F34C2EB" w14:textId="77777777" w:rsidTr="00ED6C1D">
        <w:tc>
          <w:tcPr>
            <w:tcW w:w="851" w:type="dxa"/>
            <w:tcBorders>
              <w:top w:val="single" w:sz="4" w:space="0" w:color="000000"/>
            </w:tcBorders>
          </w:tcPr>
          <w:p w14:paraId="325AFA63" w14:textId="1AE7CD4E" w:rsidR="00D74085" w:rsidRPr="008966F0" w:rsidRDefault="00D74085" w:rsidP="00D74085">
            <w:pPr>
              <w:pStyle w:val="a4"/>
              <w:ind w:left="0" w:hanging="1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6F0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15026" w:type="dxa"/>
            <w:gridSpan w:val="7"/>
            <w:tcBorders>
              <w:top w:val="single" w:sz="4" w:space="0" w:color="auto"/>
              <w:bottom w:val="single" w:sz="4" w:space="0" w:color="000000"/>
            </w:tcBorders>
          </w:tcPr>
          <w:p w14:paraId="76AD53E3" w14:textId="77777777" w:rsidR="00D74085" w:rsidRPr="002D5F21" w:rsidRDefault="00D74085" w:rsidP="00D7408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D5F2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Цел:</w:t>
            </w:r>
            <w:r w:rsidRPr="002D5F21">
              <w:rPr>
                <w:i/>
              </w:rPr>
              <w:t xml:space="preserve">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Намаляване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процента на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отпадналите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деца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ученици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 на преждевременно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напусналите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образователната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система. </w:t>
            </w:r>
          </w:p>
          <w:p w14:paraId="652B0A3D" w14:textId="568CE801" w:rsidR="00D74085" w:rsidRPr="002D5F21" w:rsidRDefault="00D74085" w:rsidP="00D7408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Междуинституционално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сътрудничество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създаване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 условия за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ефективно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включване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образователния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процес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 всяко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дете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 ученик</w:t>
            </w:r>
          </w:p>
        </w:tc>
      </w:tr>
      <w:tr w:rsidR="00D74085" w:rsidRPr="00F81074" w14:paraId="4E87E538" w14:textId="77777777" w:rsidTr="00ED6C1D">
        <w:tc>
          <w:tcPr>
            <w:tcW w:w="851" w:type="dxa"/>
          </w:tcPr>
          <w:p w14:paraId="3D4A03FC" w14:textId="77777777" w:rsidR="00D74085" w:rsidRDefault="00D74085" w:rsidP="00D7408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tcBorders>
              <w:top w:val="single" w:sz="4" w:space="0" w:color="000000"/>
            </w:tcBorders>
          </w:tcPr>
          <w:p w14:paraId="438B3548" w14:textId="5B4105B7" w:rsidR="00D74085" w:rsidRPr="002D5F21" w:rsidRDefault="00D74085" w:rsidP="00D7408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2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Мерки: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Осигуряване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правото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училищно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образование и на равен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достъп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качествено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образование и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приобщаване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всеки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ученик.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Ориентираност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образователния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процес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към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интереса и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мотивацията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 ученика,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към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възрастовите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социалните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промени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 живота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му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както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към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способността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да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прилага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усвоените</w:t>
            </w:r>
            <w:proofErr w:type="spellEnd"/>
            <w:r w:rsidRPr="002D5F2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компетентности на практика. </w:t>
            </w:r>
          </w:p>
        </w:tc>
      </w:tr>
      <w:tr w:rsidR="00D74085" w:rsidRPr="00F81074" w14:paraId="114884B5" w14:textId="77777777" w:rsidTr="00ED6C1D">
        <w:tc>
          <w:tcPr>
            <w:tcW w:w="851" w:type="dxa"/>
          </w:tcPr>
          <w:p w14:paraId="496F2A1B" w14:textId="77777777" w:rsidR="00D74085" w:rsidRDefault="00D74085" w:rsidP="00D7408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</w:tcPr>
          <w:p w14:paraId="7C7AE24C" w14:textId="71A6CF33" w:rsidR="00D74085" w:rsidRPr="003D297C" w:rsidRDefault="00D74085" w:rsidP="00D7408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297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Дейност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</w:t>
            </w:r>
            <w:proofErr w:type="spellEnd"/>
            <w:r w:rsidRPr="003D297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:</w:t>
            </w:r>
          </w:p>
        </w:tc>
      </w:tr>
      <w:tr w:rsidR="00D74085" w:rsidRPr="00F81074" w14:paraId="1CDECDF5" w14:textId="77777777" w:rsidTr="00ED6C1D">
        <w:tc>
          <w:tcPr>
            <w:tcW w:w="851" w:type="dxa"/>
          </w:tcPr>
          <w:p w14:paraId="6FC7D572" w14:textId="33BDC8BD" w:rsidR="00D74085" w:rsidRPr="00ED6C1D" w:rsidRDefault="00D74085" w:rsidP="00D7408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C1D">
              <w:rPr>
                <w:rFonts w:ascii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6125" w:type="dxa"/>
          </w:tcPr>
          <w:p w14:paraId="6054768A" w14:textId="68A07DCA" w:rsidR="00D74085" w:rsidRPr="006A33C8" w:rsidRDefault="00D74085" w:rsidP="00D74085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дейността на РЕПЛР</w:t>
            </w:r>
          </w:p>
        </w:tc>
        <w:tc>
          <w:tcPr>
            <w:tcW w:w="1559" w:type="dxa"/>
            <w:vAlign w:val="center"/>
          </w:tcPr>
          <w:p w14:paraId="70069183" w14:textId="2A9F20E3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47093458" w14:textId="77777777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15.09.2023 г. </w:t>
            </w:r>
          </w:p>
          <w:p w14:paraId="4729E138" w14:textId="77777777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23547D5A" w14:textId="2CB20599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30.06.2024 г.</w:t>
            </w:r>
          </w:p>
        </w:tc>
        <w:tc>
          <w:tcPr>
            <w:tcW w:w="1417" w:type="dxa"/>
            <w:vAlign w:val="center"/>
          </w:tcPr>
          <w:p w14:paraId="448D99C5" w14:textId="77777777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750F695" w14:textId="77777777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14:paraId="7B59AAC7" w14:textId="481067B4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418" w:type="dxa"/>
            <w:vAlign w:val="center"/>
          </w:tcPr>
          <w:p w14:paraId="3867395C" w14:textId="77777777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  <w:p w14:paraId="39F98044" w14:textId="6B105782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417" w:type="dxa"/>
            <w:vAlign w:val="center"/>
          </w:tcPr>
          <w:p w14:paraId="6CFA154D" w14:textId="4F5E9883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  <w:p w14:paraId="33BA80CD" w14:textId="51102D92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843" w:type="dxa"/>
            <w:vAlign w:val="center"/>
          </w:tcPr>
          <w:p w14:paraId="657D934E" w14:textId="77777777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709F5FD5" w14:textId="0267DC5D" w:rsidR="00D74085" w:rsidRDefault="00D74085" w:rsidP="00D740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14EC18FC" w14:textId="61AE23C6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247" w:type="dxa"/>
          </w:tcPr>
          <w:p w14:paraId="40872D3A" w14:textId="77777777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85" w:rsidRPr="00F81074" w14:paraId="03A3A81C" w14:textId="77777777" w:rsidTr="00ED6C1D">
        <w:tc>
          <w:tcPr>
            <w:tcW w:w="851" w:type="dxa"/>
          </w:tcPr>
          <w:p w14:paraId="4BF3285F" w14:textId="7FACC926" w:rsidR="00D74085" w:rsidRPr="00ED6C1D" w:rsidRDefault="00D74085" w:rsidP="00D7408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C1D">
              <w:rPr>
                <w:rFonts w:ascii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6125" w:type="dxa"/>
            <w:vAlign w:val="center"/>
          </w:tcPr>
          <w:p w14:paraId="4A60A817" w14:textId="4176DFA9" w:rsidR="00D74085" w:rsidRPr="006A33C8" w:rsidRDefault="00D74085" w:rsidP="00D7408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на представител на РУО – Русе в заседанията на Координационния механизъм за взаимодействие при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случаи на деца, жертви на насилие или в риск от насилие и за взаимодействие при кризисна интервенция.</w:t>
            </w:r>
          </w:p>
        </w:tc>
        <w:tc>
          <w:tcPr>
            <w:tcW w:w="1559" w:type="dxa"/>
            <w:vAlign w:val="center"/>
          </w:tcPr>
          <w:p w14:paraId="1720AC03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5B73A530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15.09.2023 г. </w:t>
            </w:r>
          </w:p>
          <w:p w14:paraId="7E9501D1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791D638D" w14:textId="3573B7E5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14.09.2024 г.</w:t>
            </w:r>
          </w:p>
        </w:tc>
        <w:tc>
          <w:tcPr>
            <w:tcW w:w="1417" w:type="dxa"/>
            <w:vAlign w:val="center"/>
          </w:tcPr>
          <w:p w14:paraId="3362A788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AC1CFFD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14:paraId="77811952" w14:textId="285516F8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418" w:type="dxa"/>
            <w:vAlign w:val="center"/>
          </w:tcPr>
          <w:p w14:paraId="635EFDCF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  <w:p w14:paraId="2EB55DCB" w14:textId="4E3BE69C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417" w:type="dxa"/>
            <w:vAlign w:val="center"/>
          </w:tcPr>
          <w:p w14:paraId="6B0AC48A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  <w:p w14:paraId="7EDC0A16" w14:textId="1722C21E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843" w:type="dxa"/>
            <w:vAlign w:val="center"/>
          </w:tcPr>
          <w:p w14:paraId="1EE316B6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10868005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5A7BE9EC" w14:textId="53FC48ED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247" w:type="dxa"/>
          </w:tcPr>
          <w:p w14:paraId="5EC9ED5B" w14:textId="77777777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85" w:rsidRPr="00F81074" w14:paraId="5667A98F" w14:textId="77777777" w:rsidTr="00ED6C1D">
        <w:tc>
          <w:tcPr>
            <w:tcW w:w="851" w:type="dxa"/>
          </w:tcPr>
          <w:p w14:paraId="1F1E3099" w14:textId="75C25A02" w:rsidR="00D74085" w:rsidRPr="00ED6C1D" w:rsidRDefault="00D74085" w:rsidP="00D7408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C1D">
              <w:rPr>
                <w:rFonts w:ascii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6125" w:type="dxa"/>
          </w:tcPr>
          <w:p w14:paraId="643B121B" w14:textId="14058ADE" w:rsidR="00D74085" w:rsidRPr="006A33C8" w:rsidRDefault="00D74085" w:rsidP="00D7408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Осъществяване на кореспонденция с директорите 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образователните институции и ръководителите на          другите заинтересовани институции за определяне на участници в екипите за обхват, които се създават на          основание чл. 3, ал. 7 ал. 12 от ПМС  №100/08.06.2018 г. за създаване и функциониране на Механизъм за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съвместна работа на институциите по обхващане и включване в образователната система на деца и ученици в задължителна предучилищна и училищна възраст.</w:t>
            </w:r>
          </w:p>
        </w:tc>
        <w:tc>
          <w:tcPr>
            <w:tcW w:w="1559" w:type="dxa"/>
            <w:vAlign w:val="center"/>
          </w:tcPr>
          <w:p w14:paraId="03A889FC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49327C4F" w14:textId="73C24071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15.07.2024 г.</w:t>
            </w:r>
          </w:p>
        </w:tc>
        <w:tc>
          <w:tcPr>
            <w:tcW w:w="1417" w:type="dxa"/>
            <w:vAlign w:val="center"/>
          </w:tcPr>
          <w:p w14:paraId="7E2F1C38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0D7CF1F" w14:textId="705A8335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418" w:type="dxa"/>
            <w:vAlign w:val="center"/>
          </w:tcPr>
          <w:p w14:paraId="5B6873A0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5128A634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  <w:p w14:paraId="6231ABBB" w14:textId="77777777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7CF401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17A99F69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  <w:p w14:paraId="26960C1D" w14:textId="77777777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5CDB36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0DE1A714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за </w:t>
            </w:r>
          </w:p>
          <w:p w14:paraId="655B6C94" w14:textId="7CF2E900" w:rsidR="00D74085" w:rsidRPr="00941D50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ОНЕ</w:t>
            </w:r>
          </w:p>
        </w:tc>
        <w:tc>
          <w:tcPr>
            <w:tcW w:w="1247" w:type="dxa"/>
          </w:tcPr>
          <w:p w14:paraId="7F6164DF" w14:textId="77777777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85" w:rsidRPr="00F81074" w14:paraId="672E5EE6" w14:textId="77777777" w:rsidTr="00ED6C1D">
        <w:tc>
          <w:tcPr>
            <w:tcW w:w="851" w:type="dxa"/>
          </w:tcPr>
          <w:p w14:paraId="123FE440" w14:textId="54F15D86" w:rsidR="00D74085" w:rsidRPr="00ED6C1D" w:rsidRDefault="00D74085" w:rsidP="00D74085">
            <w:pPr>
              <w:pStyle w:val="a4"/>
              <w:ind w:left="255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C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1.2.4.</w:t>
            </w:r>
          </w:p>
        </w:tc>
        <w:tc>
          <w:tcPr>
            <w:tcW w:w="6125" w:type="dxa"/>
          </w:tcPr>
          <w:p w14:paraId="3824320F" w14:textId="279C0361" w:rsidR="00D74085" w:rsidRPr="006A33C8" w:rsidRDefault="00D74085" w:rsidP="00D7408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на заповед за определяне на състава на екипите за обхват и техните ръководители в съответствие с       изискванията на чл. 3, ал. 1-12 от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ПМС №100/08.06.2018 г. за създаване и функциониране на Механизъм за           съвместна работа на институциите по обхващане и включване в образователната система на деца и ученици в задължителна предучилищна и училищна възраст.</w:t>
            </w:r>
          </w:p>
        </w:tc>
        <w:tc>
          <w:tcPr>
            <w:tcW w:w="1559" w:type="dxa"/>
            <w:vAlign w:val="center"/>
          </w:tcPr>
          <w:p w14:paraId="0B2E718A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FA135E0" w14:textId="0FC66F23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31.07.2024 г.</w:t>
            </w:r>
          </w:p>
        </w:tc>
        <w:tc>
          <w:tcPr>
            <w:tcW w:w="1417" w:type="dxa"/>
            <w:vAlign w:val="center"/>
          </w:tcPr>
          <w:p w14:paraId="4AA24770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69CB6B4" w14:textId="4E9B7698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заповеди</w:t>
            </w:r>
          </w:p>
        </w:tc>
        <w:tc>
          <w:tcPr>
            <w:tcW w:w="1418" w:type="dxa"/>
            <w:vAlign w:val="center"/>
          </w:tcPr>
          <w:p w14:paraId="3D217611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47BB43A4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</w:t>
            </w:r>
          </w:p>
          <w:p w14:paraId="0519F98D" w14:textId="77777777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1EBFC5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4AFD690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</w:t>
            </w:r>
          </w:p>
          <w:p w14:paraId="508747C0" w14:textId="77777777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41073CC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38C71EAA" w14:textId="10EE611E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експерти </w:t>
            </w:r>
          </w:p>
          <w:p w14:paraId="588FEF6A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ОНЕ и </w:t>
            </w:r>
          </w:p>
          <w:p w14:paraId="70D86D0F" w14:textId="7CC97B66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ПНЕ</w:t>
            </w:r>
          </w:p>
        </w:tc>
        <w:tc>
          <w:tcPr>
            <w:tcW w:w="1247" w:type="dxa"/>
          </w:tcPr>
          <w:p w14:paraId="39DCD043" w14:textId="77777777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85" w:rsidRPr="00F81074" w14:paraId="49ACA9A8" w14:textId="77777777" w:rsidTr="00ED6C1D">
        <w:tc>
          <w:tcPr>
            <w:tcW w:w="851" w:type="dxa"/>
          </w:tcPr>
          <w:p w14:paraId="7E2A4C16" w14:textId="5FE2787F" w:rsidR="00D74085" w:rsidRPr="00ED6C1D" w:rsidRDefault="00D74085" w:rsidP="00D74085">
            <w:pPr>
              <w:pStyle w:val="a4"/>
              <w:ind w:left="255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C1D">
              <w:rPr>
                <w:rFonts w:ascii="Times New Roman" w:hAnsi="Times New Roman" w:cs="Times New Roman"/>
                <w:sz w:val="20"/>
                <w:szCs w:val="20"/>
              </w:rPr>
              <w:t>1.2.5.</w:t>
            </w:r>
          </w:p>
        </w:tc>
        <w:tc>
          <w:tcPr>
            <w:tcW w:w="6125" w:type="dxa"/>
          </w:tcPr>
          <w:p w14:paraId="37B5D5D7" w14:textId="2A28D1E0" w:rsidR="00D74085" w:rsidRPr="006A33C8" w:rsidRDefault="00D74085" w:rsidP="00D7408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и мониторинг на дейностите на екипите за обхват по изпълнението на Механизма чрез                          Информационната система за реализация на механизма (ИСРМ).</w:t>
            </w:r>
          </w:p>
        </w:tc>
        <w:tc>
          <w:tcPr>
            <w:tcW w:w="1559" w:type="dxa"/>
            <w:vAlign w:val="center"/>
          </w:tcPr>
          <w:p w14:paraId="730C2BDC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34FB9D1F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15.09.2023 г.</w:t>
            </w:r>
          </w:p>
          <w:p w14:paraId="33C76E07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5D957AB" w14:textId="04D4CC20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30.06.2024 г.</w:t>
            </w:r>
          </w:p>
        </w:tc>
        <w:tc>
          <w:tcPr>
            <w:tcW w:w="1417" w:type="dxa"/>
            <w:vAlign w:val="center"/>
          </w:tcPr>
          <w:p w14:paraId="72A7A956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E052EAA" w14:textId="25182D8C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протоколи за физическо посещение</w:t>
            </w:r>
          </w:p>
        </w:tc>
        <w:tc>
          <w:tcPr>
            <w:tcW w:w="1418" w:type="dxa"/>
            <w:vAlign w:val="center"/>
          </w:tcPr>
          <w:p w14:paraId="77DBE6AD" w14:textId="2B981D84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данните от ИРСМ</w:t>
            </w:r>
          </w:p>
        </w:tc>
        <w:tc>
          <w:tcPr>
            <w:tcW w:w="1417" w:type="dxa"/>
            <w:vAlign w:val="center"/>
          </w:tcPr>
          <w:p w14:paraId="4A2D8085" w14:textId="05B119A3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данните от ИРСМ</w:t>
            </w:r>
          </w:p>
        </w:tc>
        <w:tc>
          <w:tcPr>
            <w:tcW w:w="1843" w:type="dxa"/>
            <w:vAlign w:val="center"/>
          </w:tcPr>
          <w:p w14:paraId="6742E0EF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Ръководители на екипи </w:t>
            </w:r>
          </w:p>
          <w:p w14:paraId="4EA849F4" w14:textId="7B898F14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обхват</w:t>
            </w:r>
          </w:p>
        </w:tc>
        <w:tc>
          <w:tcPr>
            <w:tcW w:w="1247" w:type="dxa"/>
          </w:tcPr>
          <w:p w14:paraId="2929F51A" w14:textId="77777777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85" w:rsidRPr="00F81074" w14:paraId="65A9A04A" w14:textId="77777777" w:rsidTr="00ED6C1D">
        <w:tc>
          <w:tcPr>
            <w:tcW w:w="851" w:type="dxa"/>
            <w:tcBorders>
              <w:right w:val="single" w:sz="4" w:space="0" w:color="000000"/>
            </w:tcBorders>
          </w:tcPr>
          <w:p w14:paraId="01542536" w14:textId="05FC0DC6" w:rsidR="00D74085" w:rsidRPr="00ED6C1D" w:rsidRDefault="00D74085" w:rsidP="00D74085">
            <w:pPr>
              <w:pStyle w:val="a4"/>
              <w:ind w:left="255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C1D">
              <w:rPr>
                <w:rFonts w:ascii="Times New Roman" w:hAnsi="Times New Roman" w:cs="Times New Roman"/>
                <w:sz w:val="20"/>
                <w:szCs w:val="20"/>
              </w:rPr>
              <w:t>1.2.6.</w:t>
            </w:r>
          </w:p>
        </w:tc>
        <w:tc>
          <w:tcPr>
            <w:tcW w:w="6125" w:type="dxa"/>
            <w:tcBorders>
              <w:left w:val="single" w:sz="4" w:space="0" w:color="000000"/>
              <w:bottom w:val="single" w:sz="4" w:space="0" w:color="000000"/>
            </w:tcBorders>
          </w:tcPr>
          <w:p w14:paraId="14244277" w14:textId="559DEB08" w:rsidR="00D74085" w:rsidRPr="006A33C8" w:rsidRDefault="00D74085" w:rsidP="00D7408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на ежемесечни графици за посещение на           адреси от екипите за обхват за първия и втория учебен срок на учебната 2023/2024 година.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321EEB22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672F43ED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20.09.2023 г. </w:t>
            </w:r>
          </w:p>
          <w:p w14:paraId="1B4DCD5E" w14:textId="77777777" w:rsidR="00D74085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І-ви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срок</w:t>
            </w:r>
          </w:p>
          <w:p w14:paraId="12CC42B4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4127A5AB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10.02.2024 г.</w:t>
            </w:r>
          </w:p>
          <w:p w14:paraId="4E168B66" w14:textId="290B6664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ІІ-ри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срок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563D8EE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51EEA7ED" w14:textId="5285EAB1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графици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6896608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4BAD056A" w14:textId="101C4A07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850B19B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  <w:p w14:paraId="47B596F0" w14:textId="3ABA5097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1C6C5074" w14:textId="18B27D0F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експерт по ПНЕ и ръководители на екипи</w:t>
            </w:r>
          </w:p>
        </w:tc>
        <w:tc>
          <w:tcPr>
            <w:tcW w:w="1247" w:type="dxa"/>
          </w:tcPr>
          <w:p w14:paraId="02572EC3" w14:textId="77777777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85" w:rsidRPr="00F81074" w14:paraId="3DDEE85B" w14:textId="77777777" w:rsidTr="00ED6C1D"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</w:tcPr>
          <w:p w14:paraId="7ABD83E8" w14:textId="3E996081" w:rsidR="00D74085" w:rsidRPr="00ED6C1D" w:rsidRDefault="00D74085" w:rsidP="00D74085">
            <w:pPr>
              <w:pStyle w:val="a4"/>
              <w:ind w:left="255" w:hanging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C1D">
              <w:rPr>
                <w:rFonts w:ascii="Times New Roman" w:hAnsi="Times New Roman" w:cs="Times New Roman"/>
                <w:sz w:val="20"/>
                <w:szCs w:val="20"/>
              </w:rPr>
              <w:t>1.2.7.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5CFB" w14:textId="1BA09AD9" w:rsidR="00D74085" w:rsidRPr="006A33C8" w:rsidRDefault="00D74085" w:rsidP="00D7408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Изготвяне на експертни становища за обучение на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ученици в задължителна училищна възраст в самостоятелна форма по реда на 112, ал. 1, т. 2 от ЗПУО.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3739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258860C1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сроковете, </w:t>
            </w:r>
          </w:p>
          <w:p w14:paraId="184DF336" w14:textId="24C49B59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 в чл. 21, ал. 4 от ПУФРУО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E9F2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EA7DA2F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ученици, за които се </w:t>
            </w:r>
          </w:p>
          <w:p w14:paraId="017812EC" w14:textId="7DDAD199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организира СФО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0ADC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767A92F7" w14:textId="56C982D2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ученици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0684" w14:textId="0BAC9785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постъпилите в РУО – Русе доклади на директори на училища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7D3D6" w14:textId="773D8C00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 на отдел ОМДК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</w:tcPr>
          <w:p w14:paraId="7C46A96E" w14:textId="77777777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85" w:rsidRPr="00F81074" w14:paraId="6CD7FE1C" w14:textId="77777777" w:rsidTr="00ED6C1D"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14:paraId="3BED3D49" w14:textId="6BE22D4A" w:rsidR="00D74085" w:rsidRPr="00ED6C1D" w:rsidRDefault="00D74085" w:rsidP="00D7408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C1D">
              <w:rPr>
                <w:rFonts w:ascii="Times New Roman" w:hAnsi="Times New Roman" w:cs="Times New Roman"/>
                <w:sz w:val="20"/>
                <w:szCs w:val="20"/>
              </w:rPr>
              <w:t>1.2.8.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754FCF4" w14:textId="77374626" w:rsidR="00D74085" w:rsidRPr="008966F0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Осъществяване на ежемесечен контрол на изпълнението на индивидуалните учебни планове на учениците,           обучавани в индивидуална форма в съответствие с        изискванията на чл. 95, ал. 2 от ЗПУО чрез изготвяне на ежемесечни обобщени доклади до началника на РУО – Русе.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885F23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30B6BC99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15.09.2023 г.</w:t>
            </w:r>
          </w:p>
          <w:p w14:paraId="6D6E0F39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278D18B" w14:textId="324AEF26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25.07.2024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8D9126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7FC55EF1" w14:textId="44A1858F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доклади до началника на</w:t>
            </w:r>
          </w:p>
          <w:p w14:paraId="600B7E1D" w14:textId="51D83118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РУО - Русе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E05522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33F1F65A" w14:textId="522EFD60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BB27CF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14:paraId="6484B009" w14:textId="79F32B87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759C04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0152303C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51624533" w14:textId="337A9927" w:rsidR="00D74085" w:rsidRPr="00F81074" w:rsidRDefault="00D74085" w:rsidP="00D7408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</w:tcBorders>
          </w:tcPr>
          <w:p w14:paraId="4205A000" w14:textId="77777777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85" w:rsidRPr="00F81074" w14:paraId="2C9C59A3" w14:textId="77777777" w:rsidTr="00ED6C1D">
        <w:tc>
          <w:tcPr>
            <w:tcW w:w="851" w:type="dxa"/>
          </w:tcPr>
          <w:p w14:paraId="790DC331" w14:textId="25A1DB7C" w:rsidR="00D74085" w:rsidRPr="00ED6C1D" w:rsidRDefault="00D74085" w:rsidP="00D7408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C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1.2.9.</w:t>
            </w:r>
          </w:p>
        </w:tc>
        <w:tc>
          <w:tcPr>
            <w:tcW w:w="6125" w:type="dxa"/>
            <w:tcBorders>
              <w:top w:val="single" w:sz="4" w:space="0" w:color="000000"/>
              <w:right w:val="single" w:sz="4" w:space="0" w:color="000000"/>
            </w:tcBorders>
          </w:tcPr>
          <w:p w14:paraId="47DC08FB" w14:textId="2C617809" w:rsidR="00D74085" w:rsidRPr="00882E91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41D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Текуща проверка: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2E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 на посещението на учебни часове от учениците, обучаващи се в дневна форма на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Pr="00882E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обучение и в дуална система на обучение:</w:t>
            </w:r>
          </w:p>
          <w:p w14:paraId="5F514F23" w14:textId="77777777" w:rsidR="00D74085" w:rsidRPr="00882E91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9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Професионална гимназия – Бяла;</w:t>
            </w:r>
          </w:p>
          <w:p w14:paraId="4D55D645" w14:textId="77777777" w:rsidR="00D74085" w:rsidRPr="00882E91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91">
              <w:rPr>
                <w:rFonts w:ascii="Times New Roman" w:eastAsia="Times New Roman" w:hAnsi="Times New Roman" w:cs="Times New Roman"/>
                <w:sz w:val="24"/>
                <w:szCs w:val="24"/>
              </w:rPr>
              <w:t>- ПГСС „К. А. Тимирязев“ – Две могили;</w:t>
            </w:r>
          </w:p>
          <w:p w14:paraId="7109E5C3" w14:textId="77777777" w:rsidR="00D74085" w:rsidRPr="00882E91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91">
              <w:rPr>
                <w:rFonts w:ascii="Times New Roman" w:eastAsia="Times New Roman" w:hAnsi="Times New Roman" w:cs="Times New Roman"/>
                <w:sz w:val="24"/>
                <w:szCs w:val="24"/>
              </w:rPr>
              <w:t>- ПГПТ „Ат. Ц. Буров“ – Русе;</w:t>
            </w:r>
          </w:p>
          <w:p w14:paraId="23C05BBC" w14:textId="77777777" w:rsidR="00D74085" w:rsidRPr="00882E91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91">
              <w:rPr>
                <w:rFonts w:ascii="Times New Roman" w:eastAsia="Times New Roman" w:hAnsi="Times New Roman" w:cs="Times New Roman"/>
                <w:sz w:val="24"/>
                <w:szCs w:val="24"/>
              </w:rPr>
              <w:t>- ПГСС „А. Кънчев“ – Русе;</w:t>
            </w:r>
          </w:p>
          <w:p w14:paraId="20061CA6" w14:textId="258BF25F" w:rsidR="00D74085" w:rsidRPr="00882E91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ПГО „Недка Иван Лазарова“ - Русе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DDED66" w14:textId="77777777" w:rsidR="00D74085" w:rsidRPr="00882E91" w:rsidRDefault="00D74085" w:rsidP="00D740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E90F16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E91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17F49F34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E91">
              <w:rPr>
                <w:rFonts w:ascii="Times New Roman" w:eastAsia="Times New Roman" w:hAnsi="Times New Roman" w:cs="Times New Roman"/>
                <w:sz w:val="20"/>
                <w:szCs w:val="20"/>
              </w:rPr>
              <w:t>01.10.2023 г.</w:t>
            </w:r>
          </w:p>
          <w:p w14:paraId="1E8C4A0F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E91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2585CADF" w14:textId="0701F5D3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E91">
              <w:rPr>
                <w:rFonts w:ascii="Times New Roman" w:eastAsia="Times New Roman" w:hAnsi="Times New Roman" w:cs="Times New Roman"/>
                <w:sz w:val="20"/>
                <w:szCs w:val="20"/>
              </w:rPr>
              <w:t>30.06.2024 г.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714040FE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0A49F5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E91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AC4153F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E91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18C49A31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14:paraId="3F6FD22D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E9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  <w:p w14:paraId="495C00B9" w14:textId="3FDEDC58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E91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63B7E732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2D5118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8CB6B8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E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4B4AA91A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91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0A4638BE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949883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26DF69E9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88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експерти от </w:t>
            </w:r>
          </w:p>
          <w:p w14:paraId="3010B26F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ОМДК, определени със заповеди на </w:t>
            </w:r>
          </w:p>
          <w:p w14:paraId="42FB92E3" w14:textId="5C07BDFE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9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началника на</w:t>
            </w:r>
          </w:p>
          <w:p w14:paraId="04ABDB98" w14:textId="483EDB5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91">
              <w:rPr>
                <w:rFonts w:ascii="Times New Roman" w:eastAsia="Times New Roman" w:hAnsi="Times New Roman" w:cs="Times New Roman"/>
                <w:sz w:val="24"/>
                <w:szCs w:val="24"/>
              </w:rPr>
              <w:t>РУО - Русе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14:paraId="50140F50" w14:textId="77777777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85" w:rsidRPr="00F81074" w14:paraId="48693BF1" w14:textId="77777777" w:rsidTr="00ED6C1D">
        <w:tc>
          <w:tcPr>
            <w:tcW w:w="851" w:type="dxa"/>
          </w:tcPr>
          <w:p w14:paraId="5ED134A8" w14:textId="54221574" w:rsidR="00D74085" w:rsidRPr="00ED6C1D" w:rsidRDefault="00D74085" w:rsidP="00D7408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C1D">
              <w:rPr>
                <w:rFonts w:ascii="Times New Roman" w:hAnsi="Times New Roman" w:cs="Times New Roman"/>
                <w:sz w:val="20"/>
                <w:szCs w:val="20"/>
              </w:rPr>
              <w:t>1.2.10.</w:t>
            </w:r>
          </w:p>
        </w:tc>
        <w:tc>
          <w:tcPr>
            <w:tcW w:w="612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A9DF854" w14:textId="3FFD3246" w:rsidR="00D74085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00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Текуща проверка: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 на организирането и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провеждането 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самостоятелната организация на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предучилищното образование в съответствие с изискванията на чл. 21, ал. 12 от ПУФРУО:</w:t>
            </w:r>
          </w:p>
          <w:p w14:paraId="594C8BA6" w14:textId="77777777" w:rsidR="00D74085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ДГ „Ален мак“ – Иваново</w:t>
            </w:r>
          </w:p>
          <w:p w14:paraId="1ADE09D1" w14:textId="77777777" w:rsidR="00D74085" w:rsidRPr="00941D50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896570A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6A95FE83" w14:textId="31BAFDCC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</w:t>
            </w:r>
            <w:r w:rsidR="0031705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1751C64D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32B6945" w14:textId="3731423A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30.06.2024 г.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77C68522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5EE4FEE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проверени детски </w:t>
            </w:r>
          </w:p>
          <w:p w14:paraId="43726DCF" w14:textId="727D2A8F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14:paraId="46D6ACA1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  <w:p w14:paraId="34A97FEB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</w:t>
            </w:r>
          </w:p>
          <w:p w14:paraId="659D35A2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  <w:p w14:paraId="17EB6DB3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5B1F6AD5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5F524531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</w:t>
            </w:r>
          </w:p>
          <w:p w14:paraId="72356481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  <w:p w14:paraId="3DDC3B27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center"/>
          </w:tcPr>
          <w:p w14:paraId="60C5DBA8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Експертна </w:t>
            </w:r>
          </w:p>
          <w:p w14:paraId="7BEAAA8B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комисия, </w:t>
            </w:r>
          </w:p>
          <w:p w14:paraId="1571F997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определена със заповед на </w:t>
            </w:r>
          </w:p>
          <w:p w14:paraId="44D619D0" w14:textId="416D3408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началника на РУО - Русе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14:paraId="64A927D0" w14:textId="77777777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85" w:rsidRPr="00F81074" w14:paraId="17A4D3A5" w14:textId="77777777" w:rsidTr="00ED6C1D">
        <w:tc>
          <w:tcPr>
            <w:tcW w:w="851" w:type="dxa"/>
          </w:tcPr>
          <w:p w14:paraId="7D8933F3" w14:textId="2021F2AD" w:rsidR="00D74085" w:rsidRPr="00ED6C1D" w:rsidRDefault="00D74085" w:rsidP="00D7408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C1D">
              <w:rPr>
                <w:rFonts w:ascii="Times New Roman" w:hAnsi="Times New Roman" w:cs="Times New Roman"/>
                <w:sz w:val="20"/>
                <w:szCs w:val="20"/>
              </w:rPr>
              <w:t>1.2.11.</w:t>
            </w:r>
          </w:p>
        </w:tc>
        <w:tc>
          <w:tcPr>
            <w:tcW w:w="6125" w:type="dxa"/>
          </w:tcPr>
          <w:p w14:paraId="0FD319C9" w14:textId="246A6FB9" w:rsidR="00D74085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00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Текуща проверка:</w:t>
            </w:r>
            <w:r w:rsidRPr="00F20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 на организирането и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провеждането 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самостоятелната форма на обучение за ученици в задължителна училищна възраст в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съответствие с изискванията на чл. 21, ал. 12 от ПУФРУО:</w:t>
            </w:r>
          </w:p>
          <w:p w14:paraId="3090DAAF" w14:textId="2FE9B6D9" w:rsidR="00D74085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„М-р Атанас Узунов“ – Русе;</w:t>
            </w:r>
          </w:p>
          <w:p w14:paraId="139ADB3B" w14:textId="40223AEC" w:rsidR="00D74085" w:rsidRPr="00882E91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5F21"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„Отец Паисий“ – Русе</w:t>
            </w:r>
          </w:p>
        </w:tc>
        <w:tc>
          <w:tcPr>
            <w:tcW w:w="1559" w:type="dxa"/>
            <w:vAlign w:val="center"/>
          </w:tcPr>
          <w:p w14:paraId="7C3B5748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0B906669" w14:textId="20AA22C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</w:t>
            </w:r>
            <w:r w:rsidR="00AD4BD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3DB58A5C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6D913EA" w14:textId="7D5DECBA" w:rsidR="00D74085" w:rsidRPr="00882E91" w:rsidRDefault="00EC3AAA" w:rsidP="00D740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D74085">
              <w:rPr>
                <w:rFonts w:ascii="Times New Roman" w:eastAsia="Times New Roman" w:hAnsi="Times New Roman" w:cs="Times New Roman"/>
                <w:sz w:val="20"/>
                <w:szCs w:val="20"/>
              </w:rPr>
              <w:t>15.07.2024 г.</w:t>
            </w:r>
          </w:p>
        </w:tc>
        <w:tc>
          <w:tcPr>
            <w:tcW w:w="1417" w:type="dxa"/>
            <w:vAlign w:val="center"/>
          </w:tcPr>
          <w:p w14:paraId="5675E320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0DDDBAA" w14:textId="03972A41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418" w:type="dxa"/>
            <w:vAlign w:val="center"/>
          </w:tcPr>
          <w:p w14:paraId="593CBB1B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09E2DD31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1A40D291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4C673B" w14:textId="77777777" w:rsidR="00D74085" w:rsidRPr="002D5F2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F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112138C0" w14:textId="77777777" w:rsidR="00D74085" w:rsidRPr="002D5F2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F21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43DAB4EE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1106B5E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Експертна </w:t>
            </w:r>
          </w:p>
          <w:p w14:paraId="464283C7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комисия, </w:t>
            </w:r>
          </w:p>
          <w:p w14:paraId="11A8AD50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определена със заповед на </w:t>
            </w:r>
          </w:p>
          <w:p w14:paraId="385BE767" w14:textId="337B062D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началника на РУО - Русе</w:t>
            </w:r>
          </w:p>
        </w:tc>
        <w:tc>
          <w:tcPr>
            <w:tcW w:w="1247" w:type="dxa"/>
          </w:tcPr>
          <w:p w14:paraId="38C92532" w14:textId="77777777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85" w:rsidRPr="00F81074" w14:paraId="5214C359" w14:textId="77777777" w:rsidTr="00ED6C1D">
        <w:tc>
          <w:tcPr>
            <w:tcW w:w="851" w:type="dxa"/>
          </w:tcPr>
          <w:p w14:paraId="499E15C1" w14:textId="538DB5A6" w:rsidR="00D74085" w:rsidRPr="00ED6C1D" w:rsidRDefault="00D74085" w:rsidP="00D7408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C1D">
              <w:rPr>
                <w:rFonts w:ascii="Times New Roman" w:hAnsi="Times New Roman" w:cs="Times New Roman"/>
                <w:sz w:val="20"/>
                <w:szCs w:val="20"/>
              </w:rPr>
              <w:t>1.2.12.</w:t>
            </w:r>
          </w:p>
        </w:tc>
        <w:tc>
          <w:tcPr>
            <w:tcW w:w="6125" w:type="dxa"/>
          </w:tcPr>
          <w:p w14:paraId="50B5763D" w14:textId="19C79690" w:rsidR="00D74085" w:rsidRPr="00882E91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200C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Мониторинг</w:t>
            </w:r>
            <w:r w:rsidRPr="00882E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контрол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ната дейност </w:t>
            </w:r>
            <w:r w:rsidRPr="00882E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директора на посещаемостта на учениците в учебни часове и на набелязаните мерки за намаляване на % на отсъстващите ученици</w:t>
            </w:r>
          </w:p>
        </w:tc>
        <w:tc>
          <w:tcPr>
            <w:tcW w:w="1559" w:type="dxa"/>
            <w:vAlign w:val="center"/>
          </w:tcPr>
          <w:p w14:paraId="4771A820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E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5C85D5EE" w14:textId="4F759B86" w:rsidR="00D74085" w:rsidRPr="00882E91" w:rsidRDefault="00D74085" w:rsidP="007D5A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91">
              <w:rPr>
                <w:rFonts w:ascii="Times New Roman" w:eastAsia="Times New Roman" w:hAnsi="Times New Roman" w:cs="Times New Roman"/>
                <w:sz w:val="20"/>
                <w:szCs w:val="20"/>
              </w:rPr>
              <w:t>30.07.202</w:t>
            </w:r>
            <w:r w:rsidR="007D5A0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882E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156CE826" w14:textId="6AEE0182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E91"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училища</w:t>
            </w:r>
          </w:p>
        </w:tc>
        <w:tc>
          <w:tcPr>
            <w:tcW w:w="1418" w:type="dxa"/>
            <w:vAlign w:val="center"/>
          </w:tcPr>
          <w:p w14:paraId="47BCCEB0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E9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0E12C7BC" w14:textId="31521685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E91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3536CB54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E9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0185272E" w14:textId="12231548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91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6C3CC5CF" w14:textId="0DCF93B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882E91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ОСО</w:t>
            </w:r>
          </w:p>
        </w:tc>
        <w:tc>
          <w:tcPr>
            <w:tcW w:w="1247" w:type="dxa"/>
          </w:tcPr>
          <w:p w14:paraId="727D7595" w14:textId="77777777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85" w:rsidRPr="00F81074" w14:paraId="40F4BF48" w14:textId="77777777" w:rsidTr="00ED6C1D">
        <w:tc>
          <w:tcPr>
            <w:tcW w:w="851" w:type="dxa"/>
          </w:tcPr>
          <w:p w14:paraId="2B787C34" w14:textId="18397073" w:rsidR="00D74085" w:rsidRPr="00ED6C1D" w:rsidRDefault="00D74085" w:rsidP="00D7408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C1D">
              <w:rPr>
                <w:rFonts w:ascii="Times New Roman" w:hAnsi="Times New Roman" w:cs="Times New Roman"/>
                <w:sz w:val="20"/>
                <w:szCs w:val="20"/>
              </w:rPr>
              <w:t>1.2.13.</w:t>
            </w:r>
          </w:p>
        </w:tc>
        <w:tc>
          <w:tcPr>
            <w:tcW w:w="6125" w:type="dxa"/>
          </w:tcPr>
          <w:p w14:paraId="4841AB56" w14:textId="0AA6AED1" w:rsidR="00D74085" w:rsidRPr="00882E91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Текуща проверка:</w:t>
            </w:r>
            <w:r w:rsidRPr="00F20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спазване на изискванията за изготвяне на Списък-образец № 1 чрез проверка на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информацията, въведена от всички училища в областта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в НЕИСПУО за автобусите, стопанисвани от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училищата. </w:t>
            </w:r>
          </w:p>
        </w:tc>
        <w:tc>
          <w:tcPr>
            <w:tcW w:w="1559" w:type="dxa"/>
            <w:vAlign w:val="center"/>
          </w:tcPr>
          <w:p w14:paraId="734AAA6F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</w:t>
            </w:r>
          </w:p>
          <w:p w14:paraId="1A56D0EB" w14:textId="12796B6C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30.11.2023 г.</w:t>
            </w:r>
          </w:p>
        </w:tc>
        <w:tc>
          <w:tcPr>
            <w:tcW w:w="1417" w:type="dxa"/>
            <w:vAlign w:val="center"/>
          </w:tcPr>
          <w:p w14:paraId="571AD4E4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F999693" w14:textId="3B6613AF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560DE6C8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  <w:p w14:paraId="123238A8" w14:textId="6E5B680F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43B40CBF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  <w:p w14:paraId="2BB441CD" w14:textId="6D59DA9E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2B24DA6F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86C661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7349B8A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3FDC91B1" w14:textId="36CC5062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 </w:t>
            </w:r>
          </w:p>
          <w:p w14:paraId="3D4D14DD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1262F63" w14:textId="77777777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85" w:rsidRPr="00F81074" w14:paraId="32BDF275" w14:textId="77777777" w:rsidTr="00ED6C1D">
        <w:tc>
          <w:tcPr>
            <w:tcW w:w="851" w:type="dxa"/>
          </w:tcPr>
          <w:p w14:paraId="0214A029" w14:textId="43A35FD5" w:rsidR="00D74085" w:rsidRPr="00ED6C1D" w:rsidRDefault="00D74085" w:rsidP="00D7408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6C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  <w:vAlign w:val="center"/>
          </w:tcPr>
          <w:p w14:paraId="0BCE0414" w14:textId="7186F56A" w:rsidR="00D74085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Текуща проверка:</w:t>
            </w:r>
            <w:r w:rsidRPr="00F20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 на законосъобразното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разходване на средствата по чл. 52а от Наредбата за финансирането на институциите в системата на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предучилищното и училищното образование във връзка с изискванията на  чл. 13, ал. 1, т. 4, буква „д“ от ПУФРУО:</w:t>
            </w:r>
          </w:p>
          <w:p w14:paraId="797F1F65" w14:textId="41629C7F" w:rsidR="00D74085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СУ „Св. Паисий Хилендарски“ – гр. Сливо поле, общ. Сливо поле;</w:t>
            </w:r>
          </w:p>
          <w:p w14:paraId="6C50ED0E" w14:textId="121F8728" w:rsidR="00D74085" w:rsidRPr="00882E91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„П. Р. Славейков“ – с. Обретеник, общ. Борово</w:t>
            </w:r>
          </w:p>
        </w:tc>
        <w:tc>
          <w:tcPr>
            <w:tcW w:w="1559" w:type="dxa"/>
            <w:vAlign w:val="center"/>
          </w:tcPr>
          <w:p w14:paraId="0111B4C6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1F50B971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01.01.2024 г. </w:t>
            </w:r>
          </w:p>
          <w:p w14:paraId="76E6EFA7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484C994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30.06.2024 г.</w:t>
            </w:r>
          </w:p>
          <w:p w14:paraId="77A319B6" w14:textId="77777777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35DDD9" w14:textId="77777777" w:rsidR="00D74085" w:rsidRPr="00ED6C1D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6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Брой </w:t>
            </w:r>
          </w:p>
          <w:p w14:paraId="13CCBD35" w14:textId="664DE2AD" w:rsidR="00D74085" w:rsidRPr="00ED6C1D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6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образователни  </w:t>
            </w:r>
          </w:p>
          <w:p w14:paraId="471E53FA" w14:textId="6501DEC9" w:rsidR="00D74085" w:rsidRPr="00ED6C1D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6C1D">
              <w:rPr>
                <w:rFonts w:ascii="Times New Roman" w:eastAsia="Times New Roman" w:hAnsi="Times New Roman" w:cs="Times New Roman"/>
                <w:sz w:val="18"/>
                <w:szCs w:val="18"/>
              </w:rPr>
              <w:t>институции</w:t>
            </w:r>
          </w:p>
        </w:tc>
        <w:tc>
          <w:tcPr>
            <w:tcW w:w="1418" w:type="dxa"/>
            <w:vAlign w:val="center"/>
          </w:tcPr>
          <w:p w14:paraId="07D2141B" w14:textId="77777777" w:rsidR="00D74085" w:rsidRPr="00ED6C1D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6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  <w:p w14:paraId="71887735" w14:textId="48CBE43D" w:rsidR="00D74085" w:rsidRPr="00ED6C1D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6C1D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образователни институции</w:t>
            </w:r>
          </w:p>
        </w:tc>
        <w:tc>
          <w:tcPr>
            <w:tcW w:w="1417" w:type="dxa"/>
            <w:vAlign w:val="center"/>
          </w:tcPr>
          <w:p w14:paraId="664AD300" w14:textId="77777777" w:rsidR="00D74085" w:rsidRPr="00ED6C1D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6C1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  <w:p w14:paraId="1B5220D8" w14:textId="5F8D8B1A" w:rsidR="00D74085" w:rsidRPr="00ED6C1D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6C1D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образователни институции</w:t>
            </w:r>
          </w:p>
        </w:tc>
        <w:tc>
          <w:tcPr>
            <w:tcW w:w="1843" w:type="dxa"/>
            <w:vAlign w:val="center"/>
          </w:tcPr>
          <w:p w14:paraId="4201F56F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62E14E16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38C2CA39" w14:textId="567508D9" w:rsidR="00D74085" w:rsidRPr="00882E91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247" w:type="dxa"/>
          </w:tcPr>
          <w:p w14:paraId="23D4B8B0" w14:textId="77777777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85" w:rsidRPr="00F81074" w14:paraId="16B215C4" w14:textId="77777777" w:rsidTr="00ED6C1D">
        <w:tc>
          <w:tcPr>
            <w:tcW w:w="851" w:type="dxa"/>
          </w:tcPr>
          <w:p w14:paraId="738EED51" w14:textId="6655BC94" w:rsidR="00D74085" w:rsidRPr="00ED6C1D" w:rsidRDefault="00D74085" w:rsidP="00D7408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1.2.15.</w:t>
            </w:r>
          </w:p>
        </w:tc>
        <w:tc>
          <w:tcPr>
            <w:tcW w:w="6125" w:type="dxa"/>
            <w:vAlign w:val="center"/>
          </w:tcPr>
          <w:p w14:paraId="2B251BB4" w14:textId="619D582E" w:rsidR="00D74085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Текуща проверка:</w:t>
            </w:r>
            <w:r w:rsidRPr="00F20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 на изпълнението и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оптимизацията на маршрутните разписания при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транспортното обслужване на деца и ученици:</w:t>
            </w:r>
          </w:p>
          <w:p w14:paraId="49A4A394" w14:textId="77777777" w:rsidR="00D74085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„Отец Паисий“ – гр. Мартен, общ. Русе;</w:t>
            </w:r>
          </w:p>
          <w:p w14:paraId="4C2440C7" w14:textId="77777777" w:rsidR="00D74085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„Неофит Рилски“ – с. Копривец, общ. Бяла</w:t>
            </w:r>
          </w:p>
          <w:p w14:paraId="4D332D0B" w14:textId="25D5EE3B" w:rsidR="00D74085" w:rsidRDefault="00D74085" w:rsidP="00D7408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“Св. св. Кирил и Методий” - с. Семерджиево, общ. Русе</w:t>
            </w:r>
          </w:p>
        </w:tc>
        <w:tc>
          <w:tcPr>
            <w:tcW w:w="1559" w:type="dxa"/>
            <w:vAlign w:val="center"/>
          </w:tcPr>
          <w:p w14:paraId="1B212268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6131A282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01.01.2024 г. </w:t>
            </w:r>
          </w:p>
          <w:p w14:paraId="48342DF1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4D352CA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30.06.2024 г.</w:t>
            </w:r>
          </w:p>
          <w:p w14:paraId="3F53D923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1BD9DD" w14:textId="77777777" w:rsidR="00D74085" w:rsidRPr="00ED6C1D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6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Брой </w:t>
            </w:r>
          </w:p>
          <w:p w14:paraId="0EBDDAE6" w14:textId="786F0D24" w:rsidR="00D74085" w:rsidRPr="00ED6C1D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6C1D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образователни  институции</w:t>
            </w:r>
          </w:p>
        </w:tc>
        <w:tc>
          <w:tcPr>
            <w:tcW w:w="1418" w:type="dxa"/>
            <w:vAlign w:val="center"/>
          </w:tcPr>
          <w:p w14:paraId="18CC1826" w14:textId="77777777" w:rsidR="00D74085" w:rsidRPr="00ED6C1D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6C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  <w:p w14:paraId="24837276" w14:textId="0B5E6585" w:rsidR="00D74085" w:rsidRPr="00ED6C1D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6C1D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образователни институции</w:t>
            </w:r>
          </w:p>
        </w:tc>
        <w:tc>
          <w:tcPr>
            <w:tcW w:w="1417" w:type="dxa"/>
            <w:vAlign w:val="center"/>
          </w:tcPr>
          <w:p w14:paraId="5D0A3F26" w14:textId="77777777" w:rsidR="00D74085" w:rsidRPr="00ED6C1D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6C1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  <w:p w14:paraId="61CAE897" w14:textId="6D256CD8" w:rsidR="00D74085" w:rsidRPr="00ED6C1D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D6C1D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образователни институции</w:t>
            </w:r>
          </w:p>
        </w:tc>
        <w:tc>
          <w:tcPr>
            <w:tcW w:w="1843" w:type="dxa"/>
            <w:vAlign w:val="center"/>
          </w:tcPr>
          <w:p w14:paraId="229FF32B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3211EF06" w14:textId="7777777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4049CCE3" w14:textId="644B2687" w:rsidR="00D74085" w:rsidRDefault="00D74085" w:rsidP="00D740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247" w:type="dxa"/>
          </w:tcPr>
          <w:p w14:paraId="6A45E6BF" w14:textId="77777777" w:rsidR="00D74085" w:rsidRPr="00F81074" w:rsidRDefault="00D74085" w:rsidP="00D7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2CCAEDF3" w14:textId="77777777" w:rsidTr="002D5F21">
        <w:tc>
          <w:tcPr>
            <w:tcW w:w="851" w:type="dxa"/>
          </w:tcPr>
          <w:p w14:paraId="6C7E178D" w14:textId="220D43D3" w:rsidR="00AC6845" w:rsidRDefault="00AC6845" w:rsidP="00FF644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  <w:r w:rsidR="00FF64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</w:tcPr>
          <w:p w14:paraId="536CD50A" w14:textId="77777777" w:rsidR="00AC6845" w:rsidRPr="00B554AA" w:rsidRDefault="00AC6845" w:rsidP="00FA330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55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„България – образователни маршрути“</w:t>
            </w:r>
          </w:p>
          <w:p w14:paraId="1135CE1B" w14:textId="77777777" w:rsidR="00AC6845" w:rsidRPr="00B554AA" w:rsidRDefault="00AC6845" w:rsidP="00FA330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Модул 1</w:t>
            </w:r>
            <w:r w:rsidRPr="00B55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„Образователни маршрути“</w:t>
            </w:r>
          </w:p>
          <w:p w14:paraId="5D06AA3B" w14:textId="77777777" w:rsidR="00AC6845" w:rsidRDefault="00AC6845" w:rsidP="00FA3302">
            <w:pPr>
              <w:numPr>
                <w:ilvl w:val="0"/>
                <w:numId w:val="36"/>
              </w:numPr>
              <w:spacing w:line="276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мониторинг на дейностите чрез преглед на документи в платформата, провеждане на анкети, срещи, разговори с ученици, ръководители и родители.</w:t>
            </w:r>
          </w:p>
          <w:p w14:paraId="63BD7D16" w14:textId="4F0A9463" w:rsidR="00AC6845" w:rsidRDefault="00AC6845" w:rsidP="00FA330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Модул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5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</w:t>
            </w:r>
            <w:r w:rsidRPr="00B55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Културните и научните институции като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B554A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образователна среда</w:t>
            </w:r>
            <w:r w:rsidR="00B554AA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774A528" w14:textId="4C9BDAA6" w:rsidR="00AC6845" w:rsidRDefault="00AC6845" w:rsidP="00FA330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изискване на информация (по образец на МОН) за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изпълнение на дейностите и за разходваните средства от всяко училище, което работи по  НП през учебната 2023/2024 година;</w:t>
            </w:r>
          </w:p>
          <w:p w14:paraId="3C5A711D" w14:textId="348EA68E" w:rsidR="00AC6845" w:rsidRDefault="00AC6845" w:rsidP="00FA330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изготвяне и представяне в МОН на обобщената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 за изпълнението на дейностите  и за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изразходваните средства в област Русе.</w:t>
            </w:r>
          </w:p>
        </w:tc>
        <w:tc>
          <w:tcPr>
            <w:tcW w:w="1559" w:type="dxa"/>
            <w:vAlign w:val="center"/>
          </w:tcPr>
          <w:p w14:paraId="45AE3688" w14:textId="77777777" w:rsidR="00AC6845" w:rsidRDefault="00AC6845" w:rsidP="00AC684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</w:t>
            </w:r>
          </w:p>
          <w:p w14:paraId="476ECA2F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Учебна</w:t>
            </w:r>
          </w:p>
          <w:p w14:paraId="004F518F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2023/2024</w:t>
            </w:r>
          </w:p>
          <w:p w14:paraId="7DF87E50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година</w:t>
            </w:r>
          </w:p>
          <w:p w14:paraId="4112B91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52F96E" w14:textId="77777777" w:rsidR="00AC6845" w:rsidRDefault="00AC6845" w:rsidP="00AC684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37972D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AF6540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CC222A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B5B5D3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6B0D2E40" w14:textId="18B90C77" w:rsidR="00AC6845" w:rsidRDefault="00317051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31.08.2024</w:t>
            </w:r>
            <w:r w:rsidR="00AC6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73B43BD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68AB3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7CCCB9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C69F16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D1EC9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6DBE97" w14:textId="77777777" w:rsidR="00AC6845" w:rsidRDefault="00AC6845" w:rsidP="00AC684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B23255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F354BA6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38A05B" w14:textId="77777777" w:rsidR="00B554AA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2AA3D9E6" w14:textId="13927253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6AEB280A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6BFF8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365CC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91C809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B3CC6D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B62C30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84FB7C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DB0701B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отчети</w:t>
            </w:r>
          </w:p>
          <w:p w14:paraId="04C98E29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5F5FE9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EF3D25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098391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092453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C3450A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41EE0C" w14:textId="77777777" w:rsidR="00AC6845" w:rsidRPr="00ED6C1D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7F99C46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3C7602" w14:textId="6C4D2E64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0A8821B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23822E0B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2D1730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DF794E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3DA29D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9455D9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AE4691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4B74BB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6BCA1681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финален</w:t>
            </w:r>
          </w:p>
          <w:p w14:paraId="42CE3445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  <w:p w14:paraId="7BB819FF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CA5128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985FBF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9DF1AA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563646" w14:textId="77777777" w:rsidR="00AC6845" w:rsidRPr="00ED6C1D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5514505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4CC0FB" w14:textId="7382A06C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759415D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4D164C2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73F118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F514C3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2A5E2C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6B95F3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646E8E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F2314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295935A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финален</w:t>
            </w:r>
          </w:p>
          <w:p w14:paraId="5E6C1EBC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  <w:p w14:paraId="74E3EEAE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4887FD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95DBA3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17D72D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6CF544" w14:textId="77777777" w:rsidR="00AC6845" w:rsidRPr="00ED6C1D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7CA0A20" w14:textId="0761D8B6" w:rsidR="00AC6845" w:rsidRDefault="00AC6845" w:rsidP="002D5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Старши</w:t>
            </w:r>
          </w:p>
          <w:p w14:paraId="01A6C6D2" w14:textId="3CE99370" w:rsidR="00AC6845" w:rsidRDefault="00AC6845" w:rsidP="002D5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експерти</w:t>
            </w:r>
          </w:p>
          <w:p w14:paraId="76262839" w14:textId="77777777" w:rsidR="00AC6845" w:rsidRDefault="00AC6845" w:rsidP="002D5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ОНГОР,</w:t>
            </w:r>
          </w:p>
          <w:p w14:paraId="380A29BD" w14:textId="15375B49" w:rsidR="00AC6845" w:rsidRDefault="00AC6845" w:rsidP="002D5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  и ФО</w:t>
            </w:r>
          </w:p>
        </w:tc>
        <w:tc>
          <w:tcPr>
            <w:tcW w:w="1247" w:type="dxa"/>
          </w:tcPr>
          <w:p w14:paraId="78F0110C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7C91E15D" w14:textId="77777777" w:rsidTr="00ED6C1D">
        <w:tc>
          <w:tcPr>
            <w:tcW w:w="851" w:type="dxa"/>
          </w:tcPr>
          <w:p w14:paraId="29954A76" w14:textId="09F549D6" w:rsidR="00AC6845" w:rsidRDefault="00AC6845" w:rsidP="00FF644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</w:t>
            </w:r>
            <w:r w:rsidR="00FF64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  <w:vAlign w:val="center"/>
          </w:tcPr>
          <w:p w14:paraId="394E3A97" w14:textId="1E567D18" w:rsidR="00AC6845" w:rsidRPr="00B554AA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55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„Изучаване и съхраняване на традициите и историята на Българската армия</w:t>
            </w:r>
            <w:r w:rsidR="00B55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“</w:t>
            </w:r>
          </w:p>
          <w:p w14:paraId="092A7578" w14:textId="24ED037E" w:rsidR="00AC6845" w:rsidRPr="00B554AA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5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Модул 1</w:t>
            </w:r>
            <w:r w:rsidR="00B554AA" w:rsidRPr="00B55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554AA">
              <w:rPr>
                <w:rFonts w:ascii="Times New Roman" w:eastAsia="Times New Roman" w:hAnsi="Times New Roman" w:cs="Times New Roman"/>
                <w:sz w:val="24"/>
                <w:szCs w:val="24"/>
              </w:rPr>
              <w:t>„Разработване на училищни проекти, свързани с изследване на историческото минало на Българската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B55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армия“</w:t>
            </w:r>
          </w:p>
          <w:p w14:paraId="5F565DE4" w14:textId="447FF83B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изготвяне на отчет до МОН за областта, във връзка с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изпълнението на дейностит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>е през учебната 2023/2024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5BA63486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</w:t>
            </w:r>
          </w:p>
          <w:p w14:paraId="1239EC39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2023/2024</w:t>
            </w:r>
          </w:p>
          <w:p w14:paraId="0F5CE98B" w14:textId="0DDB7EA3" w:rsidR="00AC6845" w:rsidRDefault="000F6899" w:rsidP="00AC6845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="00AC6845">
              <w:rPr>
                <w:rFonts w:ascii="Times New Roman" w:eastAsia="Times New Roman" w:hAnsi="Times New Roman" w:cs="Times New Roman"/>
                <w:sz w:val="20"/>
                <w:szCs w:val="20"/>
              </w:rPr>
              <w:t>година</w:t>
            </w:r>
          </w:p>
        </w:tc>
        <w:tc>
          <w:tcPr>
            <w:tcW w:w="1417" w:type="dxa"/>
            <w:vAlign w:val="center"/>
          </w:tcPr>
          <w:p w14:paraId="4039E8CC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8A4B5C0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финални</w:t>
            </w:r>
          </w:p>
          <w:p w14:paraId="31DD3FD9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отчети</w:t>
            </w:r>
          </w:p>
          <w:p w14:paraId="7A783AAE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E72B0C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326B1C3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финални </w:t>
            </w:r>
          </w:p>
          <w:p w14:paraId="52262DF1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отчети</w:t>
            </w:r>
          </w:p>
          <w:p w14:paraId="71702676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DBD46BA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14F0EB0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финален </w:t>
            </w:r>
          </w:p>
          <w:p w14:paraId="55B8671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  <w:p w14:paraId="76806371" w14:textId="7CC9686F" w:rsidR="00B554AA" w:rsidRDefault="00B554AA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1FF09D" w14:textId="77777777" w:rsidR="00B554AA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1AA58366" w14:textId="599DAC53" w:rsidR="00AC6845" w:rsidRDefault="00B554AA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експерти по</w:t>
            </w:r>
          </w:p>
          <w:p w14:paraId="3F85D7D8" w14:textId="77777777" w:rsidR="00B554AA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ОНГОР, </w:t>
            </w:r>
          </w:p>
          <w:p w14:paraId="5AAEB133" w14:textId="27CB5B9A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ФО</w:t>
            </w:r>
          </w:p>
          <w:p w14:paraId="3673D98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56C7359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18D7E6A7" w14:textId="77777777" w:rsidTr="00ED6C1D">
        <w:tc>
          <w:tcPr>
            <w:tcW w:w="851" w:type="dxa"/>
          </w:tcPr>
          <w:p w14:paraId="53E280FF" w14:textId="6C129DA0" w:rsidR="00AC6845" w:rsidRPr="00993BCE" w:rsidRDefault="00AC6845" w:rsidP="00AC684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CE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15026" w:type="dxa"/>
            <w:gridSpan w:val="7"/>
            <w:vAlign w:val="center"/>
          </w:tcPr>
          <w:p w14:paraId="6ED913C2" w14:textId="0B9F9369" w:rsidR="00AC6845" w:rsidRPr="002D5F21" w:rsidRDefault="00AC6845" w:rsidP="00AC68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F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</w:t>
            </w:r>
            <w:r w:rsidRPr="002D5F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Популяризиране на професионалното образование и ранно кариерно ориентиране на учениците. Ефективно планиране и реализиране на държавния план-прием и допълнителния държавен план-прием</w:t>
            </w:r>
          </w:p>
        </w:tc>
      </w:tr>
      <w:tr w:rsidR="00AC6845" w:rsidRPr="00F81074" w14:paraId="0F29D178" w14:textId="77777777" w:rsidTr="00ED6C1D">
        <w:tc>
          <w:tcPr>
            <w:tcW w:w="851" w:type="dxa"/>
          </w:tcPr>
          <w:p w14:paraId="3DE698C1" w14:textId="77777777" w:rsidR="00AC6845" w:rsidRDefault="00AC6845" w:rsidP="00AC6845">
            <w:pPr>
              <w:pStyle w:val="a4"/>
              <w:ind w:left="0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223966CF" w14:textId="12539E71" w:rsidR="00AC6845" w:rsidRPr="002D5F21" w:rsidRDefault="00AC6845" w:rsidP="00AC684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F2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Мерки:</w:t>
            </w:r>
            <w:r w:rsidRPr="002D5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F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Създаване на условия за информиране и консултиране на учениците и техните родители при избора на професия и кариерно развитие. Методическа подкрепа на директорите на училища при организиране на дейностите по приемането на ученици в VІІІ и в V клас </w:t>
            </w:r>
            <w:r w:rsidRPr="002D5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6845" w:rsidRPr="00F81074" w14:paraId="1090FCEB" w14:textId="77777777" w:rsidTr="00ED6C1D">
        <w:tc>
          <w:tcPr>
            <w:tcW w:w="851" w:type="dxa"/>
          </w:tcPr>
          <w:p w14:paraId="4EB903B0" w14:textId="77777777" w:rsidR="00AC6845" w:rsidRDefault="00AC6845" w:rsidP="00AC6845">
            <w:pPr>
              <w:pStyle w:val="a4"/>
              <w:ind w:left="0" w:hanging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0629E709" w14:textId="7D8E1ABB" w:rsidR="00AC6845" w:rsidRPr="00993BCE" w:rsidRDefault="00AC6845" w:rsidP="00AC684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B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Дейност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</w:t>
            </w:r>
            <w:r w:rsidRPr="00993B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</w:p>
        </w:tc>
      </w:tr>
      <w:tr w:rsidR="00AC6845" w:rsidRPr="00F81074" w14:paraId="7105D339" w14:textId="77777777" w:rsidTr="00ED6C1D">
        <w:tc>
          <w:tcPr>
            <w:tcW w:w="851" w:type="dxa"/>
          </w:tcPr>
          <w:p w14:paraId="199F905E" w14:textId="63AEA963" w:rsidR="00AC6845" w:rsidRPr="00993BCE" w:rsidRDefault="00AC6845" w:rsidP="00AC684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1.3.1.</w:t>
            </w:r>
          </w:p>
        </w:tc>
        <w:tc>
          <w:tcPr>
            <w:tcW w:w="6125" w:type="dxa"/>
          </w:tcPr>
          <w:p w14:paraId="197220BF" w14:textId="06361D7D" w:rsidR="00AC6845" w:rsidRPr="00993BCE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и подпомагане на дейностите за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99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организиране на Панорама на средното образование в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993BCE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 Русе.</w:t>
            </w:r>
          </w:p>
        </w:tc>
        <w:tc>
          <w:tcPr>
            <w:tcW w:w="1559" w:type="dxa"/>
            <w:vAlign w:val="center"/>
          </w:tcPr>
          <w:p w14:paraId="5CF1527C" w14:textId="77777777" w:rsidR="00AC6845" w:rsidRPr="00993BCE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30F658CE" w14:textId="77777777" w:rsidR="00AC6845" w:rsidRPr="00993BCE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eastAsia="Times New Roman" w:hAnsi="Times New Roman" w:cs="Times New Roman"/>
                <w:sz w:val="20"/>
                <w:szCs w:val="20"/>
              </w:rPr>
              <w:t>01.05.2024 г.</w:t>
            </w:r>
          </w:p>
          <w:p w14:paraId="75B9B70A" w14:textId="77777777" w:rsidR="00AC6845" w:rsidRPr="00993BCE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4A5EF483" w14:textId="70B00386" w:rsidR="00AC6845" w:rsidRPr="00993BCE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CE">
              <w:rPr>
                <w:rFonts w:ascii="Times New Roman" w:eastAsia="Times New Roman" w:hAnsi="Times New Roman" w:cs="Times New Roman"/>
                <w:sz w:val="20"/>
                <w:szCs w:val="20"/>
              </w:rPr>
              <w:t>30.06.2024 г.</w:t>
            </w:r>
          </w:p>
        </w:tc>
        <w:tc>
          <w:tcPr>
            <w:tcW w:w="1417" w:type="dxa"/>
            <w:vAlign w:val="center"/>
          </w:tcPr>
          <w:p w14:paraId="37D7171D" w14:textId="2B84267D" w:rsidR="00AC6845" w:rsidRPr="00993BCE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средни училища, участващи в панорамата</w:t>
            </w:r>
          </w:p>
        </w:tc>
        <w:tc>
          <w:tcPr>
            <w:tcW w:w="1418" w:type="dxa"/>
            <w:vAlign w:val="center"/>
          </w:tcPr>
          <w:p w14:paraId="07C5582A" w14:textId="77777777" w:rsidR="00AC6845" w:rsidRPr="00993BCE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  <w:p w14:paraId="519E7EFD" w14:textId="38D3F310" w:rsidR="00AC6845" w:rsidRPr="00993BCE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3620824E" w14:textId="77777777" w:rsidR="00AC6845" w:rsidRPr="00993BCE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  <w:p w14:paraId="487A8661" w14:textId="1833CDD8" w:rsidR="00AC6845" w:rsidRPr="00993BCE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3BCE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0452D911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1F82023E" w14:textId="43CF573F" w:rsidR="00AC6845" w:rsidRPr="00993BCE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CE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ПОО</w:t>
            </w:r>
          </w:p>
        </w:tc>
        <w:tc>
          <w:tcPr>
            <w:tcW w:w="1247" w:type="dxa"/>
          </w:tcPr>
          <w:p w14:paraId="599CD78B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53E1CCBA" w14:textId="77777777" w:rsidTr="00ED6C1D">
        <w:tc>
          <w:tcPr>
            <w:tcW w:w="851" w:type="dxa"/>
          </w:tcPr>
          <w:p w14:paraId="3D4F6AF8" w14:textId="78D3B978" w:rsidR="00AC6845" w:rsidRPr="00993BCE" w:rsidRDefault="00AC6845" w:rsidP="00AC684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1.3.2.</w:t>
            </w:r>
          </w:p>
        </w:tc>
        <w:tc>
          <w:tcPr>
            <w:tcW w:w="6125" w:type="dxa"/>
          </w:tcPr>
          <w:p w14:paraId="2AC78329" w14:textId="2D53D237" w:rsidR="00AC6845" w:rsidRPr="00993BCE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9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на популяризирането на професии и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99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ранното кариерно ориентиране на учениците в VІ и в VІІ клас чрез организиране на дни на отворени врати в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99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училища с професионални паралелки от област Русе. </w:t>
            </w:r>
          </w:p>
        </w:tc>
        <w:tc>
          <w:tcPr>
            <w:tcW w:w="1559" w:type="dxa"/>
            <w:vAlign w:val="center"/>
          </w:tcPr>
          <w:p w14:paraId="36FEA2A3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61B21909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01.01.2024 г.</w:t>
            </w:r>
          </w:p>
          <w:p w14:paraId="08775599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42FF9848" w14:textId="651B9490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30.06.2024 г.</w:t>
            </w:r>
          </w:p>
        </w:tc>
        <w:tc>
          <w:tcPr>
            <w:tcW w:w="1417" w:type="dxa"/>
            <w:vAlign w:val="center"/>
          </w:tcPr>
          <w:p w14:paraId="6E1F4B2D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193E8A5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училища,</w:t>
            </w:r>
          </w:p>
          <w:p w14:paraId="6250DFFA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организирали дни на</w:t>
            </w:r>
          </w:p>
          <w:p w14:paraId="6281DA92" w14:textId="53AD5216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отворени врати</w:t>
            </w:r>
          </w:p>
        </w:tc>
        <w:tc>
          <w:tcPr>
            <w:tcW w:w="1418" w:type="dxa"/>
            <w:vAlign w:val="center"/>
          </w:tcPr>
          <w:p w14:paraId="3B32EEC8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14:paraId="2AAAF9C4" w14:textId="2BFF51DD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7CF451A4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14:paraId="7C3CAF2A" w14:textId="43ECEFEC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36AFBB13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3F18CBBA" w14:textId="235CB59B" w:rsidR="00AC6845" w:rsidRPr="00993BCE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3BCE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ПОО</w:t>
            </w:r>
          </w:p>
        </w:tc>
        <w:tc>
          <w:tcPr>
            <w:tcW w:w="1247" w:type="dxa"/>
          </w:tcPr>
          <w:p w14:paraId="354C86F2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2A2C4D08" w14:textId="77777777" w:rsidTr="00444E66">
        <w:tc>
          <w:tcPr>
            <w:tcW w:w="851" w:type="dxa"/>
          </w:tcPr>
          <w:p w14:paraId="2B5F92D1" w14:textId="424E4DF2" w:rsidR="00AC6845" w:rsidRPr="00444E66" w:rsidRDefault="00AC6845" w:rsidP="00AC684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hAnsi="Times New Roman" w:cs="Times New Roman"/>
                <w:sz w:val="20"/>
                <w:szCs w:val="20"/>
              </w:rPr>
              <w:t>1.3.3.</w:t>
            </w:r>
          </w:p>
        </w:tc>
        <w:tc>
          <w:tcPr>
            <w:tcW w:w="6125" w:type="dxa"/>
            <w:vAlign w:val="center"/>
          </w:tcPr>
          <w:p w14:paraId="0C902283" w14:textId="25A99413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Оказване на методическа подкрепа на директорите на училищата и на РЦПППО – Русе при организиране на дейностите за насочване на ученици със СОП и/или с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хронични заболявания по реда на чл. 95 и чл. 98 от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Наредба №10/01.09.2016 г. за организация на дейностите в училищното образование.</w:t>
            </w:r>
          </w:p>
        </w:tc>
        <w:tc>
          <w:tcPr>
            <w:tcW w:w="1559" w:type="dxa"/>
            <w:vAlign w:val="center"/>
          </w:tcPr>
          <w:p w14:paraId="3567F536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7036D7C7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01.02.2024 г. </w:t>
            </w:r>
          </w:p>
          <w:p w14:paraId="0300F238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1088B31D" w14:textId="56590ACF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30.04.2024 г.</w:t>
            </w:r>
          </w:p>
        </w:tc>
        <w:tc>
          <w:tcPr>
            <w:tcW w:w="1417" w:type="dxa"/>
            <w:vAlign w:val="center"/>
          </w:tcPr>
          <w:p w14:paraId="31009772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74C29DD" w14:textId="7EBEBEA3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8" w:type="dxa"/>
            <w:vAlign w:val="center"/>
          </w:tcPr>
          <w:p w14:paraId="76A46554" w14:textId="77777777" w:rsidR="00AC6845" w:rsidRPr="00444E66" w:rsidRDefault="00AC6845" w:rsidP="00AC6845">
            <w:pPr>
              <w:spacing w:line="276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6FEEE451" w14:textId="1BD039EF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 среща</w:t>
            </w:r>
          </w:p>
        </w:tc>
        <w:tc>
          <w:tcPr>
            <w:tcW w:w="1417" w:type="dxa"/>
            <w:vAlign w:val="center"/>
          </w:tcPr>
          <w:p w14:paraId="1E4B4764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48FE7855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3AB9D9E2" w14:textId="655B26C6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843" w:type="dxa"/>
            <w:vAlign w:val="center"/>
          </w:tcPr>
          <w:p w14:paraId="5E1CAEC3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FA22792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06E880A8" w14:textId="01583B8D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247" w:type="dxa"/>
          </w:tcPr>
          <w:p w14:paraId="209C606F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32D273C5" w14:textId="77777777" w:rsidTr="00444E66">
        <w:tc>
          <w:tcPr>
            <w:tcW w:w="851" w:type="dxa"/>
          </w:tcPr>
          <w:p w14:paraId="5F9F2BCC" w14:textId="6CEF83AF" w:rsidR="00AC6845" w:rsidRPr="00444E66" w:rsidRDefault="00AC6845" w:rsidP="00AC684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1.3.4.</w:t>
            </w:r>
          </w:p>
        </w:tc>
        <w:tc>
          <w:tcPr>
            <w:tcW w:w="6125" w:type="dxa"/>
          </w:tcPr>
          <w:p w14:paraId="78601523" w14:textId="7420F650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Провеждане на работна среща с представители на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бизнеса, комисията по заетост към областния съвет за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</w:t>
            </w:r>
            <w:r w:rsidR="006E0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във връзка със съгласуване на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държавния план-прием за учебната 2024/2025 година.</w:t>
            </w:r>
          </w:p>
        </w:tc>
        <w:tc>
          <w:tcPr>
            <w:tcW w:w="1559" w:type="dxa"/>
            <w:vAlign w:val="center"/>
          </w:tcPr>
          <w:p w14:paraId="5183AFC6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43FB2DAC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05.01.2024 г. </w:t>
            </w:r>
          </w:p>
          <w:p w14:paraId="16140B29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917CC5D" w14:textId="19FCD80C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20.02.2024 г.</w:t>
            </w:r>
          </w:p>
        </w:tc>
        <w:tc>
          <w:tcPr>
            <w:tcW w:w="1417" w:type="dxa"/>
            <w:vAlign w:val="center"/>
          </w:tcPr>
          <w:p w14:paraId="13F90806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3B5827B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</w:t>
            </w:r>
          </w:p>
          <w:p w14:paraId="4107CDF2" w14:textId="755B7A4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8" w:type="dxa"/>
            <w:vAlign w:val="center"/>
          </w:tcPr>
          <w:p w14:paraId="516EEE94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27C3761D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  <w:p w14:paraId="6374A5A9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09701EB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0C313D83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0D04420D" w14:textId="5811735A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843" w:type="dxa"/>
            <w:vAlign w:val="center"/>
          </w:tcPr>
          <w:p w14:paraId="7766B7A6" w14:textId="30831658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 на отдел ОМДК</w:t>
            </w:r>
          </w:p>
        </w:tc>
        <w:tc>
          <w:tcPr>
            <w:tcW w:w="1247" w:type="dxa"/>
          </w:tcPr>
          <w:p w14:paraId="3AA04DB9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28099515" w14:textId="77777777" w:rsidTr="00444E66">
        <w:tc>
          <w:tcPr>
            <w:tcW w:w="851" w:type="dxa"/>
          </w:tcPr>
          <w:p w14:paraId="6858C3FF" w14:textId="29768567" w:rsidR="00AC6845" w:rsidRPr="00444E66" w:rsidRDefault="00AC6845" w:rsidP="00AC684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1.3.5.</w:t>
            </w:r>
          </w:p>
        </w:tc>
        <w:tc>
          <w:tcPr>
            <w:tcW w:w="6125" w:type="dxa"/>
          </w:tcPr>
          <w:p w14:paraId="3063EA79" w14:textId="21E4AC63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Изготвяне на обобщено предложение за Държавен план-прием в VIII клас в  неспециализираните училища за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учебната 2024/2025 година за  област Русе по образец на МОН.</w:t>
            </w:r>
          </w:p>
        </w:tc>
        <w:tc>
          <w:tcPr>
            <w:tcW w:w="1559" w:type="dxa"/>
            <w:vAlign w:val="center"/>
          </w:tcPr>
          <w:p w14:paraId="15642CF1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0426FFD3" w14:textId="3F1CC3D0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05.02.2024 г.</w:t>
            </w:r>
          </w:p>
        </w:tc>
        <w:tc>
          <w:tcPr>
            <w:tcW w:w="1417" w:type="dxa"/>
            <w:vAlign w:val="center"/>
          </w:tcPr>
          <w:p w14:paraId="4D90C71F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730E94A" w14:textId="4633D1D1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изготвени предложения</w:t>
            </w:r>
          </w:p>
        </w:tc>
        <w:tc>
          <w:tcPr>
            <w:tcW w:w="1418" w:type="dxa"/>
            <w:vAlign w:val="center"/>
          </w:tcPr>
          <w:p w14:paraId="4D052BCC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5A729918" w14:textId="5A6E0806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предложение</w:t>
            </w:r>
          </w:p>
        </w:tc>
        <w:tc>
          <w:tcPr>
            <w:tcW w:w="1417" w:type="dxa"/>
            <w:vAlign w:val="center"/>
          </w:tcPr>
          <w:p w14:paraId="4A36C2FE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7968060E" w14:textId="31E36AEF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предложение</w:t>
            </w:r>
          </w:p>
        </w:tc>
        <w:tc>
          <w:tcPr>
            <w:tcW w:w="1843" w:type="dxa"/>
            <w:vAlign w:val="center"/>
          </w:tcPr>
          <w:p w14:paraId="26BD4D36" w14:textId="7C8A126F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 на отдел ОМДК</w:t>
            </w:r>
          </w:p>
        </w:tc>
        <w:tc>
          <w:tcPr>
            <w:tcW w:w="1247" w:type="dxa"/>
          </w:tcPr>
          <w:p w14:paraId="4747C97D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62169B1B" w14:textId="77777777" w:rsidTr="00444E66">
        <w:tc>
          <w:tcPr>
            <w:tcW w:w="851" w:type="dxa"/>
          </w:tcPr>
          <w:p w14:paraId="77D46081" w14:textId="13EC2BCE" w:rsidR="00AC6845" w:rsidRPr="00DB32A3" w:rsidRDefault="00AC6845" w:rsidP="00AC684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1.3.6.</w:t>
            </w:r>
          </w:p>
        </w:tc>
        <w:tc>
          <w:tcPr>
            <w:tcW w:w="6125" w:type="dxa"/>
          </w:tcPr>
          <w:p w14:paraId="29872DF3" w14:textId="64A83C34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Публикуване на интернет-страницата на РУО – Русе на списъка на профилираните и професионалните гимназии, средните и обединените училища на територията на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 Русе, които ще осъществяват държавен план-прием в VIII клас за учебната 2024/2025 година.</w:t>
            </w:r>
          </w:p>
        </w:tc>
        <w:tc>
          <w:tcPr>
            <w:tcW w:w="1559" w:type="dxa"/>
            <w:vAlign w:val="center"/>
          </w:tcPr>
          <w:p w14:paraId="01DC5A9F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41FA8B22" w14:textId="7D8D43F3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30.12.2023 г.</w:t>
            </w:r>
          </w:p>
        </w:tc>
        <w:tc>
          <w:tcPr>
            <w:tcW w:w="1417" w:type="dxa"/>
            <w:vAlign w:val="center"/>
          </w:tcPr>
          <w:p w14:paraId="2F74B858" w14:textId="77777777" w:rsidR="00AC6845" w:rsidRPr="00444E66" w:rsidRDefault="00AC6845" w:rsidP="00AC6845">
            <w:pPr>
              <w:spacing w:line="276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BD0C423" w14:textId="77777777" w:rsidR="00AC6845" w:rsidRPr="00444E66" w:rsidRDefault="00AC6845" w:rsidP="00AC6845">
            <w:pPr>
              <w:spacing w:line="276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публикувани</w:t>
            </w:r>
          </w:p>
          <w:p w14:paraId="43B8789C" w14:textId="0301471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списъци</w:t>
            </w:r>
          </w:p>
        </w:tc>
        <w:tc>
          <w:tcPr>
            <w:tcW w:w="1418" w:type="dxa"/>
            <w:vAlign w:val="center"/>
          </w:tcPr>
          <w:p w14:paraId="6310DEB2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93C4C5A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публикуван</w:t>
            </w:r>
          </w:p>
          <w:p w14:paraId="16F7C9AC" w14:textId="3949E293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списък</w:t>
            </w:r>
          </w:p>
        </w:tc>
        <w:tc>
          <w:tcPr>
            <w:tcW w:w="1417" w:type="dxa"/>
            <w:vAlign w:val="center"/>
          </w:tcPr>
          <w:p w14:paraId="6285FEFC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499404BB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публикуван</w:t>
            </w:r>
          </w:p>
          <w:p w14:paraId="3B008C86" w14:textId="4E864516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списък</w:t>
            </w:r>
          </w:p>
        </w:tc>
        <w:tc>
          <w:tcPr>
            <w:tcW w:w="1843" w:type="dxa"/>
            <w:vAlign w:val="center"/>
          </w:tcPr>
          <w:p w14:paraId="29C684FE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10153DF4" w14:textId="3BD9B376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експерти</w:t>
            </w:r>
          </w:p>
          <w:p w14:paraId="1F1BBDA2" w14:textId="19F66EC4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ПОО и АИ</w:t>
            </w:r>
          </w:p>
        </w:tc>
        <w:tc>
          <w:tcPr>
            <w:tcW w:w="1247" w:type="dxa"/>
          </w:tcPr>
          <w:p w14:paraId="0646B83C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61C32164" w14:textId="77777777" w:rsidTr="00444E66">
        <w:tc>
          <w:tcPr>
            <w:tcW w:w="851" w:type="dxa"/>
          </w:tcPr>
          <w:p w14:paraId="4308FD28" w14:textId="3F807044" w:rsidR="00AC6845" w:rsidRPr="00DB32A3" w:rsidRDefault="00AC6845" w:rsidP="00AC684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2A3">
              <w:rPr>
                <w:rFonts w:ascii="Times New Roman" w:hAnsi="Times New Roman" w:cs="Times New Roman"/>
                <w:sz w:val="20"/>
                <w:szCs w:val="20"/>
              </w:rPr>
              <w:t>1.3.7.</w:t>
            </w:r>
          </w:p>
        </w:tc>
        <w:tc>
          <w:tcPr>
            <w:tcW w:w="6125" w:type="dxa"/>
          </w:tcPr>
          <w:p w14:paraId="4AE4B36F" w14:textId="41735B34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Изпращане на писма до бюрата по труда в област Русе във връзка с предоставяне на информация за трайно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търсените професии на пазара на труда. </w:t>
            </w:r>
          </w:p>
        </w:tc>
        <w:tc>
          <w:tcPr>
            <w:tcW w:w="1559" w:type="dxa"/>
            <w:vAlign w:val="center"/>
          </w:tcPr>
          <w:p w14:paraId="204E7906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42C4833D" w14:textId="7D85B1A5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20.12.2023 г.</w:t>
            </w:r>
          </w:p>
        </w:tc>
        <w:tc>
          <w:tcPr>
            <w:tcW w:w="1417" w:type="dxa"/>
            <w:vAlign w:val="center"/>
          </w:tcPr>
          <w:p w14:paraId="0CFCF850" w14:textId="77777777" w:rsidR="00AC6845" w:rsidRPr="00444E66" w:rsidRDefault="00AC6845" w:rsidP="00AC6845">
            <w:pPr>
              <w:spacing w:line="276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07EB93CE" w14:textId="5FCEC1CB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418" w:type="dxa"/>
            <w:vAlign w:val="center"/>
          </w:tcPr>
          <w:p w14:paraId="19ED7372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7391F4BD" w14:textId="4572A911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писмо</w:t>
            </w:r>
          </w:p>
        </w:tc>
        <w:tc>
          <w:tcPr>
            <w:tcW w:w="1417" w:type="dxa"/>
            <w:vAlign w:val="center"/>
          </w:tcPr>
          <w:p w14:paraId="5ACCC40C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4166EBA0" w14:textId="7C89D626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писмо</w:t>
            </w:r>
          </w:p>
        </w:tc>
        <w:tc>
          <w:tcPr>
            <w:tcW w:w="1843" w:type="dxa"/>
            <w:vAlign w:val="center"/>
          </w:tcPr>
          <w:p w14:paraId="57D20351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3A35531D" w14:textId="401B2243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246A216F" w14:textId="7E4BBA41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1247" w:type="dxa"/>
          </w:tcPr>
          <w:p w14:paraId="16915DAB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0B416EF8" w14:textId="77777777" w:rsidTr="00444E66">
        <w:tc>
          <w:tcPr>
            <w:tcW w:w="851" w:type="dxa"/>
          </w:tcPr>
          <w:p w14:paraId="7A24FD01" w14:textId="6237D794" w:rsidR="00AC6845" w:rsidRPr="00DB32A3" w:rsidRDefault="00AC6845" w:rsidP="00AC684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1.3.8.</w:t>
            </w:r>
          </w:p>
        </w:tc>
        <w:tc>
          <w:tcPr>
            <w:tcW w:w="6125" w:type="dxa"/>
          </w:tcPr>
          <w:p w14:paraId="780B1063" w14:textId="1B899FB7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Информиране на директорите на училища от област Русе за сроковете и изискванията за изготвяне на                       предложенията за държавен план-прием и допълнителен държавен план-прием за учебната 2024/2025 година.</w:t>
            </w:r>
          </w:p>
        </w:tc>
        <w:tc>
          <w:tcPr>
            <w:tcW w:w="1559" w:type="dxa"/>
            <w:vAlign w:val="center"/>
          </w:tcPr>
          <w:p w14:paraId="059C8990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B809E13" w14:textId="61560D03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20.12.2023 г.</w:t>
            </w:r>
          </w:p>
        </w:tc>
        <w:tc>
          <w:tcPr>
            <w:tcW w:w="1417" w:type="dxa"/>
            <w:vAlign w:val="center"/>
          </w:tcPr>
          <w:p w14:paraId="3D3E1E2A" w14:textId="77777777" w:rsidR="00AC6845" w:rsidRPr="00444E66" w:rsidRDefault="00AC6845" w:rsidP="00AC6845">
            <w:pPr>
              <w:spacing w:line="276" w:lineRule="auto"/>
              <w:ind w:left="-105" w:firstLin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703D1F55" w14:textId="13180555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418" w:type="dxa"/>
            <w:vAlign w:val="center"/>
          </w:tcPr>
          <w:p w14:paraId="1B9139B7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73E7F750" w14:textId="2D5FDEEC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писмо</w:t>
            </w:r>
          </w:p>
        </w:tc>
        <w:tc>
          <w:tcPr>
            <w:tcW w:w="1417" w:type="dxa"/>
            <w:vAlign w:val="center"/>
          </w:tcPr>
          <w:p w14:paraId="51F7DB7A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2507A695" w14:textId="2CABA5B2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писмо</w:t>
            </w:r>
          </w:p>
        </w:tc>
        <w:tc>
          <w:tcPr>
            <w:tcW w:w="1843" w:type="dxa"/>
            <w:vAlign w:val="center"/>
          </w:tcPr>
          <w:p w14:paraId="5F0DABCD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318E78F9" w14:textId="5998293F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ПОО</w:t>
            </w:r>
          </w:p>
        </w:tc>
        <w:tc>
          <w:tcPr>
            <w:tcW w:w="1247" w:type="dxa"/>
          </w:tcPr>
          <w:p w14:paraId="41C3AFF0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60AF838A" w14:textId="77777777" w:rsidTr="00444E66">
        <w:tc>
          <w:tcPr>
            <w:tcW w:w="851" w:type="dxa"/>
          </w:tcPr>
          <w:p w14:paraId="1B0D62C4" w14:textId="792C0B39" w:rsidR="00AC6845" w:rsidRPr="00DB32A3" w:rsidRDefault="00AC6845" w:rsidP="00AC684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1.3.9.</w:t>
            </w:r>
          </w:p>
        </w:tc>
        <w:tc>
          <w:tcPr>
            <w:tcW w:w="6125" w:type="dxa"/>
          </w:tcPr>
          <w:p w14:paraId="6B92AA5B" w14:textId="501ECA61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Публикуване на интернет-страницата на РУО – Русе за обсъждане на предложението за държавен план-прием за областта за учебната 2024/2025 година </w:t>
            </w:r>
          </w:p>
        </w:tc>
        <w:tc>
          <w:tcPr>
            <w:tcW w:w="1559" w:type="dxa"/>
            <w:vAlign w:val="center"/>
          </w:tcPr>
          <w:p w14:paraId="4846B8B7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49E44E4" w14:textId="5C291746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31.03.2024 г.</w:t>
            </w:r>
          </w:p>
        </w:tc>
        <w:tc>
          <w:tcPr>
            <w:tcW w:w="1417" w:type="dxa"/>
            <w:vAlign w:val="center"/>
          </w:tcPr>
          <w:p w14:paraId="2F6ECD9E" w14:textId="77777777" w:rsidR="00AC6845" w:rsidRPr="00DB32A3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32A3">
              <w:rPr>
                <w:rFonts w:ascii="Times New Roman" w:eastAsia="Times New Roman" w:hAnsi="Times New Roman" w:cs="Times New Roman"/>
                <w:sz w:val="18"/>
                <w:szCs w:val="18"/>
              </w:rPr>
              <w:t>Брой</w:t>
            </w:r>
          </w:p>
          <w:p w14:paraId="178A5014" w14:textId="6FE9FC79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32A3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увани</w:t>
            </w:r>
          </w:p>
          <w:p w14:paraId="76C5C4F4" w14:textId="35FD6EF8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предложения</w:t>
            </w:r>
          </w:p>
        </w:tc>
        <w:tc>
          <w:tcPr>
            <w:tcW w:w="1418" w:type="dxa"/>
            <w:vAlign w:val="center"/>
          </w:tcPr>
          <w:p w14:paraId="1D49F8F6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6F8A8761" w14:textId="37917F7E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32A3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увано</w:t>
            </w:r>
          </w:p>
          <w:p w14:paraId="1C21B4A9" w14:textId="4A724EB5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предложение</w:t>
            </w:r>
          </w:p>
        </w:tc>
        <w:tc>
          <w:tcPr>
            <w:tcW w:w="1417" w:type="dxa"/>
            <w:vAlign w:val="center"/>
          </w:tcPr>
          <w:p w14:paraId="7B750FBB" w14:textId="77777777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E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4AB09EB" w14:textId="2865F56B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32A3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увано</w:t>
            </w:r>
          </w:p>
          <w:p w14:paraId="541C8026" w14:textId="00A5FCC3" w:rsidR="00AC6845" w:rsidRPr="00444E66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предложение</w:t>
            </w:r>
          </w:p>
        </w:tc>
        <w:tc>
          <w:tcPr>
            <w:tcW w:w="1843" w:type="dxa"/>
            <w:vAlign w:val="center"/>
          </w:tcPr>
          <w:p w14:paraId="6557C2DB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1BE1A527" w14:textId="6F59DBF2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експерти</w:t>
            </w:r>
          </w:p>
          <w:p w14:paraId="646D19F4" w14:textId="3A897DC5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ПОО и АИ</w:t>
            </w:r>
          </w:p>
        </w:tc>
        <w:tc>
          <w:tcPr>
            <w:tcW w:w="1247" w:type="dxa"/>
          </w:tcPr>
          <w:p w14:paraId="488991E9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46B58399" w14:textId="77777777" w:rsidTr="002D5F21">
        <w:tc>
          <w:tcPr>
            <w:tcW w:w="851" w:type="dxa"/>
          </w:tcPr>
          <w:p w14:paraId="589A9A95" w14:textId="4BDEF4C9" w:rsidR="00AC6845" w:rsidRPr="00DB32A3" w:rsidRDefault="00AC6845" w:rsidP="00AC6845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1.3.10.</w:t>
            </w:r>
          </w:p>
        </w:tc>
        <w:tc>
          <w:tcPr>
            <w:tcW w:w="6125" w:type="dxa"/>
          </w:tcPr>
          <w:p w14:paraId="3E292CDB" w14:textId="73457166" w:rsidR="00AC6845" w:rsidRPr="002D5F21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на дейностите за изпълнение на „График на дейностите по приемането на ученици в VIII клас на места по държавен план-прием“, утвърден със заповед на министъра </w:t>
            </w:r>
          </w:p>
        </w:tc>
        <w:tc>
          <w:tcPr>
            <w:tcW w:w="1559" w:type="dxa"/>
            <w:vAlign w:val="center"/>
          </w:tcPr>
          <w:p w14:paraId="7B086FC8" w14:textId="77777777" w:rsidR="00AC6845" w:rsidRPr="002D5F21" w:rsidRDefault="00AC6845" w:rsidP="002D5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F21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68C733B" w14:textId="77777777" w:rsidR="00AC6845" w:rsidRPr="002D5F21" w:rsidRDefault="00AC6845" w:rsidP="002D5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F21">
              <w:rPr>
                <w:rFonts w:ascii="Times New Roman" w:eastAsia="Times New Roman" w:hAnsi="Times New Roman" w:cs="Times New Roman"/>
                <w:sz w:val="20"/>
                <w:szCs w:val="20"/>
              </w:rPr>
              <w:t>10.09.2024 г.</w:t>
            </w:r>
          </w:p>
          <w:p w14:paraId="4CAAA885" w14:textId="5387A9DD" w:rsidR="002D5F21" w:rsidRPr="002D5F21" w:rsidRDefault="002D5F21" w:rsidP="002D5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461303" w14:textId="4A45EA88" w:rsidR="00AC6845" w:rsidRPr="002D5F21" w:rsidRDefault="00AC6845" w:rsidP="002D5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F21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61545139" w14:textId="77777777" w:rsidR="00AC6845" w:rsidRPr="002D5F21" w:rsidRDefault="00AC6845" w:rsidP="002D5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F21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доклади</w:t>
            </w:r>
          </w:p>
          <w:p w14:paraId="4A0FE3C9" w14:textId="77777777" w:rsidR="00AC6845" w:rsidRPr="002D5F21" w:rsidRDefault="00AC6845" w:rsidP="002D5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BCF0B7" w14:textId="774333CD" w:rsidR="00AC6845" w:rsidRPr="002D5F21" w:rsidRDefault="00AC6845" w:rsidP="002D5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F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71665093" w14:textId="49DEC86B" w:rsidR="00AC6845" w:rsidRPr="002D5F21" w:rsidRDefault="002D5F21" w:rsidP="002D5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F21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доклада</w:t>
            </w:r>
          </w:p>
          <w:p w14:paraId="5EA27E51" w14:textId="7C73613D" w:rsidR="002D5F21" w:rsidRPr="002D5F21" w:rsidRDefault="002D5F21" w:rsidP="002D5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A98276" w14:textId="68273BDA" w:rsidR="00AC6845" w:rsidRPr="002D5F21" w:rsidRDefault="00AC6845" w:rsidP="002D5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F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71DCFE5F" w14:textId="3CE56C41" w:rsidR="00AC6845" w:rsidRPr="002D5F21" w:rsidRDefault="002D5F21" w:rsidP="002D5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F21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доклада</w:t>
            </w:r>
          </w:p>
          <w:p w14:paraId="1AD4E3A3" w14:textId="575BA530" w:rsidR="002D5F21" w:rsidRPr="002D5F21" w:rsidRDefault="002D5F21" w:rsidP="002D5F2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2DA181" w14:textId="636267CA" w:rsidR="00AC6845" w:rsidRPr="002D5F21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 на комисията по приемане на ученици в </w:t>
            </w:r>
            <w:r w:rsidRPr="002D5F2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2D5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 </w:t>
            </w:r>
          </w:p>
        </w:tc>
        <w:tc>
          <w:tcPr>
            <w:tcW w:w="1247" w:type="dxa"/>
          </w:tcPr>
          <w:p w14:paraId="1599C209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E32" w:rsidRPr="00F81074" w14:paraId="165F5C64" w14:textId="77777777" w:rsidTr="00444E66">
        <w:tc>
          <w:tcPr>
            <w:tcW w:w="851" w:type="dxa"/>
          </w:tcPr>
          <w:p w14:paraId="0582BAAD" w14:textId="18E72D0E" w:rsidR="00657E32" w:rsidRPr="00DB32A3" w:rsidRDefault="00657E32" w:rsidP="00657E32">
            <w:pPr>
              <w:pStyle w:val="a4"/>
              <w:ind w:left="193" w:hanging="1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1.3.11.</w:t>
            </w:r>
          </w:p>
        </w:tc>
        <w:tc>
          <w:tcPr>
            <w:tcW w:w="6125" w:type="dxa"/>
          </w:tcPr>
          <w:p w14:paraId="03402FDB" w14:textId="2C3490C4" w:rsidR="00657E32" w:rsidRPr="00657E32" w:rsidRDefault="00657E32" w:rsidP="00657E3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32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на дейностите по приемането на ученици в V клас за учебната 2024/2025 година в съответствие с изискванията на ДОС за организация на дейностите в   училищното образование.</w:t>
            </w:r>
          </w:p>
        </w:tc>
        <w:tc>
          <w:tcPr>
            <w:tcW w:w="1559" w:type="dxa"/>
            <w:vAlign w:val="center"/>
          </w:tcPr>
          <w:p w14:paraId="4A6399AD" w14:textId="77777777" w:rsidR="00657E32" w:rsidRPr="00657E32" w:rsidRDefault="00657E32" w:rsidP="00657E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3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6A0B65BA" w14:textId="77777777" w:rsidR="00657E32" w:rsidRPr="00657E32" w:rsidRDefault="00657E32" w:rsidP="00657E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01.12.2023 г. до</w:t>
            </w:r>
          </w:p>
          <w:p w14:paraId="50789017" w14:textId="27FA1212" w:rsidR="00657E32" w:rsidRPr="00657E32" w:rsidRDefault="00657E32" w:rsidP="00657E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32">
              <w:rPr>
                <w:rFonts w:ascii="Times New Roman" w:eastAsia="Times New Roman" w:hAnsi="Times New Roman" w:cs="Times New Roman"/>
                <w:sz w:val="20"/>
                <w:szCs w:val="20"/>
              </w:rPr>
              <w:t>31.07.2024 г.</w:t>
            </w:r>
          </w:p>
        </w:tc>
        <w:tc>
          <w:tcPr>
            <w:tcW w:w="1417" w:type="dxa"/>
            <w:vAlign w:val="center"/>
          </w:tcPr>
          <w:p w14:paraId="0487B3BF" w14:textId="77777777" w:rsidR="00657E32" w:rsidRPr="00657E32" w:rsidRDefault="00657E32" w:rsidP="00657E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3C3CB0A7" w14:textId="04607C28" w:rsidR="00657E32" w:rsidRPr="00657E32" w:rsidRDefault="00657E32" w:rsidP="00657E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организирани състезания </w:t>
            </w:r>
          </w:p>
        </w:tc>
        <w:tc>
          <w:tcPr>
            <w:tcW w:w="1418" w:type="dxa"/>
            <w:vAlign w:val="center"/>
          </w:tcPr>
          <w:p w14:paraId="3ADB28CE" w14:textId="468D3AB2" w:rsidR="00657E32" w:rsidRPr="00657E32" w:rsidRDefault="00657E32" w:rsidP="00657E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3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04B9378A" w14:textId="77777777" w:rsidR="00657E32" w:rsidRPr="00657E32" w:rsidRDefault="00657E32" w:rsidP="00657E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32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доклада</w:t>
            </w:r>
          </w:p>
          <w:p w14:paraId="7F51CF88" w14:textId="3D929140" w:rsidR="00657E32" w:rsidRPr="00657E32" w:rsidRDefault="00657E32" w:rsidP="00657E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8C970B" w14:textId="77777777" w:rsidR="00657E32" w:rsidRPr="00657E32" w:rsidRDefault="00657E32" w:rsidP="00657E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3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008B6E3F" w14:textId="77777777" w:rsidR="00657E32" w:rsidRPr="00657E32" w:rsidRDefault="00657E32" w:rsidP="00657E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32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доклада</w:t>
            </w:r>
          </w:p>
          <w:p w14:paraId="00937E95" w14:textId="50944E4C" w:rsidR="00657E32" w:rsidRPr="00657E32" w:rsidRDefault="00657E32" w:rsidP="00657E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87DFD9" w14:textId="77777777" w:rsidR="00657E32" w:rsidRPr="00657E32" w:rsidRDefault="00657E32" w:rsidP="00657E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F364CB3" w14:textId="77777777" w:rsidR="00657E32" w:rsidRPr="00657E32" w:rsidRDefault="00657E32" w:rsidP="00657E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356BDC71" w14:textId="6F565CE2" w:rsidR="00657E32" w:rsidRPr="00657E32" w:rsidRDefault="00657E32" w:rsidP="00657E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3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7" w:type="dxa"/>
          </w:tcPr>
          <w:p w14:paraId="05F4AB61" w14:textId="77777777" w:rsidR="00657E32" w:rsidRPr="00F81074" w:rsidRDefault="00657E32" w:rsidP="0065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794DEA40" w14:textId="77777777" w:rsidTr="00AC6845">
        <w:trPr>
          <w:trHeight w:val="562"/>
        </w:trPr>
        <w:tc>
          <w:tcPr>
            <w:tcW w:w="851" w:type="dxa"/>
            <w:vAlign w:val="center"/>
          </w:tcPr>
          <w:p w14:paraId="22991AEE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  <w:vAlign w:val="center"/>
          </w:tcPr>
          <w:p w14:paraId="0E37448F" w14:textId="6A3C24A7" w:rsidR="00AC6845" w:rsidRPr="00E33737" w:rsidRDefault="00AC6845" w:rsidP="00AC68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33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Повишаване знанията, уменията и компетентностите на учениците в образователния процес</w:t>
            </w:r>
          </w:p>
        </w:tc>
      </w:tr>
      <w:tr w:rsidR="00AC6845" w:rsidRPr="00F81074" w14:paraId="12F74F11" w14:textId="77777777" w:rsidTr="007C53DE">
        <w:tc>
          <w:tcPr>
            <w:tcW w:w="851" w:type="dxa"/>
          </w:tcPr>
          <w:p w14:paraId="3D20A451" w14:textId="5B52E809" w:rsidR="00AC6845" w:rsidRPr="007C53DE" w:rsidRDefault="00AC6845" w:rsidP="00AC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3DE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15026" w:type="dxa"/>
            <w:gridSpan w:val="7"/>
            <w:vAlign w:val="center"/>
          </w:tcPr>
          <w:p w14:paraId="3ED881C6" w14:textId="26A0A168" w:rsidR="00AC6845" w:rsidRPr="00657E32" w:rsidRDefault="00AC6845" w:rsidP="00AC6845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Цел:</w:t>
            </w:r>
            <w:r w:rsidRPr="00657E32">
              <w:rPr>
                <w:b/>
                <w:i/>
              </w:rPr>
              <w:t xml:space="preserve"> </w:t>
            </w:r>
            <w:r w:rsidRPr="00657E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Контрол по спазването на държавните образователни стандарти при осъществяване на образователния процес</w:t>
            </w:r>
          </w:p>
        </w:tc>
      </w:tr>
      <w:tr w:rsidR="00AC6845" w:rsidRPr="00F81074" w14:paraId="1838D446" w14:textId="77777777" w:rsidTr="007C53DE">
        <w:tc>
          <w:tcPr>
            <w:tcW w:w="851" w:type="dxa"/>
          </w:tcPr>
          <w:p w14:paraId="2FB1DA36" w14:textId="0CA30589" w:rsidR="00AC6845" w:rsidRPr="000D07B5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05241D97" w14:textId="77777777" w:rsidR="00AC6845" w:rsidRPr="00657E32" w:rsidRDefault="00AC6845" w:rsidP="00AC6845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Мерки: </w:t>
            </w:r>
          </w:p>
          <w:p w14:paraId="15D1C896" w14:textId="77777777" w:rsidR="00AC6845" w:rsidRPr="00657E32" w:rsidRDefault="00AC6845" w:rsidP="00AC684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създаване на условия за </w:t>
            </w: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постигане на очакваните резултати в края на всеки етап от съответната степен на образование, чрез </w:t>
            </w:r>
            <w:r w:rsidRPr="00657E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повишаване на знанията, уменията и компетентностите на учениците при </w:t>
            </w: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t>обучението по всеки общообразователен учебен предмет;</w:t>
            </w:r>
          </w:p>
          <w:p w14:paraId="60458D12" w14:textId="613D1A1B" w:rsidR="00AC6845" w:rsidRPr="00657E32" w:rsidRDefault="00AC6845" w:rsidP="00AC684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разработване на училищни политики за успешно представяне на учениците на ДЗИ и на ЗДИППК чрез анализ на резултатите от предходни учебни години в съответствие с компетентностите, които се очаква да бъдат придобити в края на втори гимназиален етап при от                   обучението по задължителните модули на всеки профилиращ учебен предмет и учебните предмети от професионалната подготовка </w:t>
            </w:r>
          </w:p>
          <w:p w14:paraId="7C64B21E" w14:textId="4A7F8FF9" w:rsidR="00AC6845" w:rsidRPr="00657E32" w:rsidRDefault="00AC6845" w:rsidP="00AC684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разработване на училищни политики за успешно представяне на учениците на НВО чрез диагностика на индивидуалните постижения на ученика и определяне на потребностите му от подкрепа;</w:t>
            </w:r>
          </w:p>
          <w:p w14:paraId="402CF827" w14:textId="33D8C257" w:rsidR="00AC6845" w:rsidRPr="00657E32" w:rsidRDefault="00AC6845" w:rsidP="00AC684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t>- мониторинг на образователния процес за прилагане на политики и мерки, насочени към подобряване качеството на образование.</w:t>
            </w:r>
            <w:r w:rsidRPr="00657E32">
              <w:t xml:space="preserve"> </w:t>
            </w:r>
          </w:p>
        </w:tc>
      </w:tr>
      <w:tr w:rsidR="00AC6845" w:rsidRPr="00F81074" w14:paraId="156F9804" w14:textId="77777777" w:rsidTr="007C53DE">
        <w:tc>
          <w:tcPr>
            <w:tcW w:w="851" w:type="dxa"/>
          </w:tcPr>
          <w:p w14:paraId="16D62113" w14:textId="452EA402" w:rsidR="00AC6845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132F3777" w14:textId="4776CB0B" w:rsidR="00AC6845" w:rsidRPr="00657E32" w:rsidRDefault="00AC6845" w:rsidP="00AC684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Дейности:</w:t>
            </w:r>
            <w:r w:rsidRPr="00657E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 Осъществяване на тематични проверки</w:t>
            </w:r>
          </w:p>
        </w:tc>
      </w:tr>
      <w:tr w:rsidR="00AC6845" w:rsidRPr="00F81074" w14:paraId="577CB740" w14:textId="77777777" w:rsidTr="00EC09E8">
        <w:tc>
          <w:tcPr>
            <w:tcW w:w="851" w:type="dxa"/>
          </w:tcPr>
          <w:p w14:paraId="0DD4B1E3" w14:textId="18AD8950" w:rsidR="00AC6845" w:rsidRPr="00EC09E8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9E8">
              <w:rPr>
                <w:rFonts w:ascii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6125" w:type="dxa"/>
          </w:tcPr>
          <w:p w14:paraId="4DE804DF" w14:textId="40251A51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Формиране на ключови компетентности чрез                    обучението по учебния предмет Човекът и обществото в ІІІ клас:</w:t>
            </w:r>
          </w:p>
          <w:p w14:paraId="590FC1C4" w14:textId="77777777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ОУ „Тома Кърджиев“ – Русе; </w:t>
            </w:r>
          </w:p>
          <w:p w14:paraId="4C89657A" w14:textId="77777777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„Ангел Кънчев“  – Русе;</w:t>
            </w:r>
          </w:p>
          <w:p w14:paraId="4E06DB07" w14:textId="77777777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„Никола Обретенов“ – Русе;</w:t>
            </w:r>
          </w:p>
          <w:p w14:paraId="780D6FFC" w14:textId="51291589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Панов“ - Русе;</w:t>
            </w:r>
          </w:p>
          <w:p w14:paraId="33B902EB" w14:textId="5374BB22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</w:rPr>
              <w:t>- СУ „Йордан Йовков“ - Русе</w:t>
            </w:r>
          </w:p>
        </w:tc>
        <w:tc>
          <w:tcPr>
            <w:tcW w:w="1559" w:type="dxa"/>
            <w:vAlign w:val="center"/>
          </w:tcPr>
          <w:p w14:paraId="025F48D8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1C7A47A9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01.01.2024 г.</w:t>
            </w:r>
          </w:p>
          <w:p w14:paraId="1A1BD2ED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BB1C6B7" w14:textId="38777EE0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30.04.2024 г.</w:t>
            </w:r>
          </w:p>
        </w:tc>
        <w:tc>
          <w:tcPr>
            <w:tcW w:w="1417" w:type="dxa"/>
            <w:vAlign w:val="center"/>
          </w:tcPr>
          <w:p w14:paraId="5B4B3ABB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E21300C" w14:textId="7018EC3A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072B542D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6A3D26D5" w14:textId="2448F36D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1DAF757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4707977D" w14:textId="6F3A1A0A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3B05A4C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7AF2B421" w14:textId="6B83D169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за </w:t>
            </w:r>
          </w:p>
          <w:p w14:paraId="094B75A6" w14:textId="509EE637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ОНЕ</w:t>
            </w:r>
          </w:p>
        </w:tc>
        <w:tc>
          <w:tcPr>
            <w:tcW w:w="1247" w:type="dxa"/>
          </w:tcPr>
          <w:p w14:paraId="2EED0F9D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2BC356E8" w14:textId="77777777" w:rsidTr="00EC09E8">
        <w:tc>
          <w:tcPr>
            <w:tcW w:w="851" w:type="dxa"/>
          </w:tcPr>
          <w:p w14:paraId="78E7EC97" w14:textId="682BDD84" w:rsidR="00AC6845" w:rsidRPr="00EC09E8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6125" w:type="dxa"/>
          </w:tcPr>
          <w:p w14:paraId="3291F927" w14:textId="7435568C" w:rsidR="00AC6845" w:rsidRDefault="00657E32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Планиране и осъществяване </w:t>
            </w:r>
            <w:r w:rsidR="00AC68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обучението по                       математика в ПГ с ниски резултати от НВО в X клас:</w:t>
            </w:r>
          </w:p>
          <w:p w14:paraId="25102057" w14:textId="77777777" w:rsidR="00AC6845" w:rsidRDefault="00AC6845" w:rsidP="00AC68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ПГДВА „Йосиф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Вондрак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 – Русе;</w:t>
            </w:r>
          </w:p>
          <w:p w14:paraId="76B574E8" w14:textId="77777777" w:rsidR="00AC6845" w:rsidRDefault="00AC6845" w:rsidP="00AC68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ПГСС „А. Кънчев“ – Русе;</w:t>
            </w:r>
          </w:p>
          <w:p w14:paraId="2A52D72D" w14:textId="77777777" w:rsidR="00AC6845" w:rsidRDefault="00AC6845" w:rsidP="00AC68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ПГМТ „Юрий Гагарин“ – Русе;</w:t>
            </w:r>
          </w:p>
          <w:p w14:paraId="4715AC98" w14:textId="77777777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ПГО „Недка Иван Лазарова“ – Русе;</w:t>
            </w:r>
          </w:p>
          <w:p w14:paraId="746C48E6" w14:textId="258B157E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</w:rPr>
              <w:t>- Професионална гимназия  –  Бяла</w:t>
            </w:r>
          </w:p>
        </w:tc>
        <w:tc>
          <w:tcPr>
            <w:tcW w:w="1559" w:type="dxa"/>
            <w:vAlign w:val="center"/>
          </w:tcPr>
          <w:p w14:paraId="63C4472E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7BEBA9B1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01.01.2024 г.</w:t>
            </w:r>
          </w:p>
          <w:p w14:paraId="1AD9E06B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9359D0E" w14:textId="338318C0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30.04.2024 г.</w:t>
            </w:r>
          </w:p>
        </w:tc>
        <w:tc>
          <w:tcPr>
            <w:tcW w:w="1417" w:type="dxa"/>
            <w:vAlign w:val="center"/>
          </w:tcPr>
          <w:p w14:paraId="47595A36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8D72BE2" w14:textId="49E6A900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418" w:type="dxa"/>
            <w:vAlign w:val="center"/>
          </w:tcPr>
          <w:p w14:paraId="30EE479B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11BB3214" w14:textId="403DE0A6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20E003E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557CECDA" w14:textId="4D021586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49DDB461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7359164E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34973AE4" w14:textId="5E72C0BE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7" w:type="dxa"/>
          </w:tcPr>
          <w:p w14:paraId="28BB128C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678C888E" w14:textId="77777777" w:rsidTr="00EC09E8">
        <w:tc>
          <w:tcPr>
            <w:tcW w:w="851" w:type="dxa"/>
          </w:tcPr>
          <w:p w14:paraId="50C78F6A" w14:textId="06A19A12" w:rsidR="00AC6845" w:rsidRPr="00EC09E8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2.1.3.</w:t>
            </w:r>
          </w:p>
        </w:tc>
        <w:tc>
          <w:tcPr>
            <w:tcW w:w="6125" w:type="dxa"/>
          </w:tcPr>
          <w:p w14:paraId="03F09A1B" w14:textId="4E5B3E55" w:rsidR="00AC6845" w:rsidRDefault="00657E32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Прилагане </w:t>
            </w:r>
            <w:r w:rsidR="00AC68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компетентностния подход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обучението по чужд език чрез</w:t>
            </w:r>
            <w:r w:rsidR="00AC68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4054AD50" w14:textId="6C227B0F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„Отец Паисий“ - Русе </w:t>
            </w:r>
          </w:p>
          <w:p w14:paraId="0B89B60D" w14:textId="4EECAD0F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„Васил Априлов“ - Русе</w:t>
            </w:r>
          </w:p>
          <w:p w14:paraId="3D19B7FC" w14:textId="4F606172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ОУ „Никола Обретенов“ - Русе </w:t>
            </w:r>
          </w:p>
          <w:p w14:paraId="1EB41F48" w14:textId="5ECC70A3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ОУ „Петко Р. Славейков“ - Смирненски </w:t>
            </w:r>
          </w:p>
          <w:p w14:paraId="12D5BC2A" w14:textId="60032CCA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</w:rPr>
              <w:t xml:space="preserve">- ОУ „Св. св. Кирил и Методий“ - Николово </w:t>
            </w:r>
          </w:p>
        </w:tc>
        <w:tc>
          <w:tcPr>
            <w:tcW w:w="1559" w:type="dxa"/>
            <w:vAlign w:val="center"/>
          </w:tcPr>
          <w:p w14:paraId="2967D78C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0FC4E04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03.11.2023 г.</w:t>
            </w:r>
          </w:p>
          <w:p w14:paraId="0EDC5258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2CA044E4" w14:textId="354FB1F1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30.04.2024 г.</w:t>
            </w:r>
          </w:p>
        </w:tc>
        <w:tc>
          <w:tcPr>
            <w:tcW w:w="1417" w:type="dxa"/>
            <w:vAlign w:val="center"/>
          </w:tcPr>
          <w:p w14:paraId="4D6A3853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B7FAA0F" w14:textId="7EFFB6D1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418" w:type="dxa"/>
            <w:vAlign w:val="center"/>
          </w:tcPr>
          <w:p w14:paraId="33157AFE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0BABC304" w14:textId="5A1C40E8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08F2EDEF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57652175" w14:textId="6A9EA1A5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5EC28383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62AC1D24" w14:textId="0F9EEBA3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5DC15766" w14:textId="7FE6E4FC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 и по МЕ</w:t>
            </w:r>
          </w:p>
        </w:tc>
        <w:tc>
          <w:tcPr>
            <w:tcW w:w="1247" w:type="dxa"/>
          </w:tcPr>
          <w:p w14:paraId="5D42D259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6D7D9236" w14:textId="77777777" w:rsidTr="00EC09E8">
        <w:tc>
          <w:tcPr>
            <w:tcW w:w="851" w:type="dxa"/>
          </w:tcPr>
          <w:p w14:paraId="6A9F1CCB" w14:textId="6BAA5214" w:rsidR="00AC6845" w:rsidRPr="00EC09E8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2.1.4.</w:t>
            </w:r>
          </w:p>
        </w:tc>
        <w:tc>
          <w:tcPr>
            <w:tcW w:w="6125" w:type="dxa"/>
            <w:vAlign w:val="center"/>
          </w:tcPr>
          <w:p w14:paraId="57EBA1DD" w14:textId="0D520AA5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Формиране на ключови компетентности чрез                   обучението по география и икономика в VI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5AD811E" w14:textId="2CC53593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 „Панайот Волов“ - Бяла;</w:t>
            </w:r>
          </w:p>
          <w:p w14:paraId="6C3F099A" w14:textId="512FCBB1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„Паисий Хилендарски“ – Сливо поле;</w:t>
            </w:r>
          </w:p>
          <w:p w14:paraId="49605181" w14:textId="77ACA2DA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„Васил Левски“ с ПП – Ветово</w:t>
            </w:r>
          </w:p>
          <w:p w14:paraId="0F23A5BF" w14:textId="3BF04E11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„Йордан Йовков“ - Русе;</w:t>
            </w:r>
          </w:p>
          <w:p w14:paraId="75209459" w14:textId="212369C4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</w:rPr>
              <w:t xml:space="preserve">- СУ „Христо Ботев“ - Русе. </w:t>
            </w:r>
          </w:p>
        </w:tc>
        <w:tc>
          <w:tcPr>
            <w:tcW w:w="1559" w:type="dxa"/>
            <w:vAlign w:val="center"/>
          </w:tcPr>
          <w:p w14:paraId="6AE51E8C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72D1E149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03.11.2023 г. </w:t>
            </w:r>
          </w:p>
          <w:p w14:paraId="78BC943E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DE81D27" w14:textId="75900FEC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29.04.2024 г.</w:t>
            </w:r>
          </w:p>
        </w:tc>
        <w:tc>
          <w:tcPr>
            <w:tcW w:w="1417" w:type="dxa"/>
            <w:vAlign w:val="center"/>
          </w:tcPr>
          <w:p w14:paraId="32BFC540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CB36710" w14:textId="01FEED1D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2BDB223D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BD5A8D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4B479C4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училища </w:t>
            </w:r>
          </w:p>
          <w:p w14:paraId="1985C16F" w14:textId="77777777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5432D75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3396ED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4F31EF7E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училища </w:t>
            </w:r>
          </w:p>
          <w:p w14:paraId="3B5A7306" w14:textId="77777777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B592D3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17FB93C2" w14:textId="0232FA36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ОНГОР</w:t>
            </w:r>
          </w:p>
        </w:tc>
        <w:tc>
          <w:tcPr>
            <w:tcW w:w="1247" w:type="dxa"/>
          </w:tcPr>
          <w:p w14:paraId="29604681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02A50EC2" w14:textId="77777777" w:rsidTr="00EC09E8">
        <w:tc>
          <w:tcPr>
            <w:tcW w:w="851" w:type="dxa"/>
          </w:tcPr>
          <w:p w14:paraId="66E24495" w14:textId="1733D21A" w:rsidR="00AC6845" w:rsidRPr="00EC09E8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2.1.5.</w:t>
            </w:r>
          </w:p>
        </w:tc>
        <w:tc>
          <w:tcPr>
            <w:tcW w:w="6125" w:type="dxa"/>
            <w:vAlign w:val="center"/>
          </w:tcPr>
          <w:p w14:paraId="093461C7" w14:textId="2F2CA41B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Формиране на ключови компетентности чрез                   обучението по химия и опазване на околната среда в VIII клас:</w:t>
            </w:r>
          </w:p>
          <w:p w14:paraId="3997CC36" w14:textId="77777777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ПГЕЕ „Апостол Арнаудов“ – Русе</w:t>
            </w:r>
          </w:p>
          <w:p w14:paraId="0F8200F2" w14:textId="77777777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ПГСАГ „Пеньо Пенев“ –  Русе</w:t>
            </w:r>
          </w:p>
          <w:p w14:paraId="096B08C7" w14:textId="77777777" w:rsidR="00AC6845" w:rsidRDefault="00AC6845" w:rsidP="00AC68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 по туризъм „Иван П. Павлов“ –  Русе</w:t>
            </w:r>
          </w:p>
          <w:p w14:paraId="6A3C6AFE" w14:textId="77777777" w:rsidR="00AC6845" w:rsidRDefault="00AC6845" w:rsidP="00AC68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Професионална гимназия  –  Бяла</w:t>
            </w:r>
          </w:p>
          <w:p w14:paraId="116DEBB6" w14:textId="2AE19506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</w:rPr>
              <w:t>- ПГПТ „Ат. Ц. Буров” – Русе</w:t>
            </w:r>
          </w:p>
        </w:tc>
        <w:tc>
          <w:tcPr>
            <w:tcW w:w="1559" w:type="dxa"/>
            <w:vAlign w:val="center"/>
          </w:tcPr>
          <w:p w14:paraId="2B1EDF99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5A74B0F2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10.01.2024 г. </w:t>
            </w:r>
          </w:p>
          <w:p w14:paraId="49B50EE0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40F867F4" w14:textId="420894D8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10.05.2024 г.</w:t>
            </w:r>
          </w:p>
        </w:tc>
        <w:tc>
          <w:tcPr>
            <w:tcW w:w="1417" w:type="dxa"/>
            <w:vAlign w:val="center"/>
          </w:tcPr>
          <w:p w14:paraId="5E430AC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14B8D662" w14:textId="4D00FB69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39B9CECD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12051FCF" w14:textId="283F5847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училища </w:t>
            </w:r>
          </w:p>
        </w:tc>
        <w:tc>
          <w:tcPr>
            <w:tcW w:w="1417" w:type="dxa"/>
            <w:vAlign w:val="center"/>
          </w:tcPr>
          <w:p w14:paraId="212A726A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69A1F022" w14:textId="7473FF15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4FC510BB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04864171" w14:textId="7EA9B657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ПНЕ</w:t>
            </w:r>
          </w:p>
        </w:tc>
        <w:tc>
          <w:tcPr>
            <w:tcW w:w="1247" w:type="dxa"/>
          </w:tcPr>
          <w:p w14:paraId="2D892D8C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04C86F15" w14:textId="77777777" w:rsidTr="00EC09E8">
        <w:tc>
          <w:tcPr>
            <w:tcW w:w="851" w:type="dxa"/>
          </w:tcPr>
          <w:p w14:paraId="62F78029" w14:textId="1C2C3DD8" w:rsidR="00AC6845" w:rsidRPr="00EC09E8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2.1.6.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9F32" w14:textId="480D5F49" w:rsidR="00AC6845" w:rsidRDefault="00657E32" w:rsidP="00AC6845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Планиране и организиране </w:t>
            </w:r>
            <w:r w:rsidR="00AC68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образователния процес по учебни      предмети от специфичната професионална подготовка в ХІ клас за постигане на компетентности </w:t>
            </w:r>
            <w:r w:rsidR="00AC68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за придобиване на степен на професионална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  <w:r w:rsidR="00AC68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квалификация по специалност от професия:</w:t>
            </w:r>
          </w:p>
          <w:p w14:paraId="619418D4" w14:textId="1329895E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ПГЕЕ „Апостол Арнаудов“ – Русе</w:t>
            </w:r>
          </w:p>
          <w:p w14:paraId="09896ACA" w14:textId="77777777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ПГИУ „Елиас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Канети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 –  Русе</w:t>
            </w:r>
          </w:p>
          <w:p w14:paraId="77D27ED4" w14:textId="77777777" w:rsidR="00AC6845" w:rsidRDefault="00AC6845" w:rsidP="00AC68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 по транспорт –  Русе</w:t>
            </w:r>
          </w:p>
          <w:p w14:paraId="615874BD" w14:textId="77777777" w:rsidR="00AC6845" w:rsidRDefault="00AC6845" w:rsidP="00AC684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ПГРКК – Русе</w:t>
            </w:r>
          </w:p>
          <w:p w14:paraId="4BFC8567" w14:textId="19835BE4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</w:rPr>
              <w:t>- СУ „Панайот Волов“ – Бяла</w:t>
            </w:r>
          </w:p>
        </w:tc>
        <w:tc>
          <w:tcPr>
            <w:tcW w:w="1559" w:type="dxa"/>
            <w:vAlign w:val="center"/>
          </w:tcPr>
          <w:p w14:paraId="5F68FC83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 </w:t>
            </w:r>
          </w:p>
          <w:p w14:paraId="59AC20C1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10.02.2024 г. </w:t>
            </w:r>
          </w:p>
          <w:p w14:paraId="3B716CEC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31969876" w14:textId="096C674A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30.04.2024 г.</w:t>
            </w:r>
          </w:p>
        </w:tc>
        <w:tc>
          <w:tcPr>
            <w:tcW w:w="1417" w:type="dxa"/>
            <w:vAlign w:val="center"/>
          </w:tcPr>
          <w:p w14:paraId="1EC33549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7963AAC0" w14:textId="41DFFC39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48DBF438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7F9A7751" w14:textId="3934D632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училища </w:t>
            </w:r>
          </w:p>
        </w:tc>
        <w:tc>
          <w:tcPr>
            <w:tcW w:w="1417" w:type="dxa"/>
            <w:vAlign w:val="center"/>
          </w:tcPr>
          <w:p w14:paraId="3B0A0B70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63E04A19" w14:textId="0B65A846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759F4862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E877BAC" w14:textId="3DBF795A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ПОО</w:t>
            </w:r>
          </w:p>
        </w:tc>
        <w:tc>
          <w:tcPr>
            <w:tcW w:w="1247" w:type="dxa"/>
          </w:tcPr>
          <w:p w14:paraId="1EA0401E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60E2B986" w14:textId="77777777" w:rsidTr="00ED6C1D">
        <w:tc>
          <w:tcPr>
            <w:tcW w:w="851" w:type="dxa"/>
          </w:tcPr>
          <w:p w14:paraId="595C9D8F" w14:textId="77777777" w:rsidR="00AC6845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7D527F18" w14:textId="4E15AE05" w:rsidR="00AC6845" w:rsidRPr="0094134C" w:rsidRDefault="00AC6845" w:rsidP="00AC6845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Дейности:</w:t>
            </w:r>
            <w:r w:rsidRPr="00657E3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Б. Осъществяване на текущи проверки</w:t>
            </w:r>
          </w:p>
        </w:tc>
      </w:tr>
      <w:tr w:rsidR="00AC6845" w:rsidRPr="00F81074" w14:paraId="57C9E8F6" w14:textId="77777777" w:rsidTr="000D3575">
        <w:tc>
          <w:tcPr>
            <w:tcW w:w="851" w:type="dxa"/>
          </w:tcPr>
          <w:p w14:paraId="45CAF55D" w14:textId="0CECC8AC" w:rsidR="00AC6845" w:rsidRPr="000D3575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575">
              <w:rPr>
                <w:rFonts w:ascii="Times New Roman" w:hAnsi="Times New Roman" w:cs="Times New Roman"/>
                <w:sz w:val="20"/>
                <w:szCs w:val="20"/>
              </w:rPr>
              <w:t>2.1.7.</w:t>
            </w:r>
          </w:p>
        </w:tc>
        <w:tc>
          <w:tcPr>
            <w:tcW w:w="6125" w:type="dxa"/>
            <w:vAlign w:val="center"/>
          </w:tcPr>
          <w:p w14:paraId="7DF4EC25" w14:textId="77777777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спазването на държавните образователни стандарти за обучението в начален етап:</w:t>
            </w:r>
          </w:p>
          <w:p w14:paraId="38143FDA" w14:textId="012CE368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„Св. св. Кирил и Методий“ – с. Николово;</w:t>
            </w:r>
          </w:p>
          <w:p w14:paraId="1633C2D6" w14:textId="7BE26422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</w:rPr>
              <w:t>-ОУ „Св. св. Кирил и Методий“ – с. Семерджиево</w:t>
            </w:r>
          </w:p>
        </w:tc>
        <w:tc>
          <w:tcPr>
            <w:tcW w:w="1559" w:type="dxa"/>
            <w:vAlign w:val="center"/>
          </w:tcPr>
          <w:p w14:paraId="372879AB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6D05EC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01.10.2023 г.</w:t>
            </w:r>
          </w:p>
          <w:p w14:paraId="22D0C0FA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AC63B3F" w14:textId="3D87F1A4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31.12.2023 г.</w:t>
            </w:r>
          </w:p>
        </w:tc>
        <w:tc>
          <w:tcPr>
            <w:tcW w:w="1417" w:type="dxa"/>
            <w:vAlign w:val="center"/>
          </w:tcPr>
          <w:p w14:paraId="79D9A7F8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1DBBFE0" w14:textId="5B8E36D0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7F2E27D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  <w:p w14:paraId="665C9BA3" w14:textId="28BAE2F5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24A19D0F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  <w:p w14:paraId="09CB9CF4" w14:textId="671309EF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6D1249CF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8EE34AA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за </w:t>
            </w:r>
          </w:p>
          <w:p w14:paraId="6350F3DC" w14:textId="12C98B35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ОНЕ</w:t>
            </w:r>
          </w:p>
        </w:tc>
        <w:tc>
          <w:tcPr>
            <w:tcW w:w="1247" w:type="dxa"/>
          </w:tcPr>
          <w:p w14:paraId="33A83A1B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383AADB2" w14:textId="77777777" w:rsidTr="000D3575">
        <w:tc>
          <w:tcPr>
            <w:tcW w:w="851" w:type="dxa"/>
          </w:tcPr>
          <w:p w14:paraId="010FE30C" w14:textId="11DF3C18" w:rsidR="00AC6845" w:rsidRPr="000D3575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575">
              <w:rPr>
                <w:rFonts w:ascii="Times New Roman" w:hAnsi="Times New Roman" w:cs="Times New Roman"/>
                <w:sz w:val="20"/>
                <w:szCs w:val="20"/>
              </w:rPr>
              <w:t>2.1.8.</w:t>
            </w:r>
          </w:p>
        </w:tc>
        <w:tc>
          <w:tcPr>
            <w:tcW w:w="6125" w:type="dxa"/>
          </w:tcPr>
          <w:p w14:paraId="6BFCAC82" w14:textId="6D1EE7C8" w:rsidR="00AC6845" w:rsidRDefault="00657E32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Планиране и организиране </w:t>
            </w:r>
            <w:r w:rsidR="00AC68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образователния процес по математика в училища с ниски резултати на НВО:</w:t>
            </w:r>
          </w:p>
          <w:p w14:paraId="5772E525" w14:textId="77777777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„Св. Паисий Хилендарски“ – Сливо поле;</w:t>
            </w:r>
          </w:p>
          <w:p w14:paraId="5985F8EF" w14:textId="6DCDA843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</w:rPr>
              <w:t>- ОУ „Христо Смирненски“ - Русе</w:t>
            </w:r>
          </w:p>
        </w:tc>
        <w:tc>
          <w:tcPr>
            <w:tcW w:w="1559" w:type="dxa"/>
            <w:vAlign w:val="center"/>
          </w:tcPr>
          <w:p w14:paraId="05BCFACB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3DEDF951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10.10.2023 г. </w:t>
            </w:r>
          </w:p>
          <w:p w14:paraId="6D825B69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03ABBDCC" w14:textId="3CF9B3D2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30.06.2024 г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52744FB0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E9CF94C" w14:textId="5321E8F4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56F2C68F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1714CFAC" w14:textId="3AB847B2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417" w:type="dxa"/>
            <w:vAlign w:val="center"/>
          </w:tcPr>
          <w:p w14:paraId="4AA35925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146FC517" w14:textId="779FC657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843" w:type="dxa"/>
            <w:vAlign w:val="center"/>
          </w:tcPr>
          <w:p w14:paraId="7D848671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667604D8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1EE8C166" w14:textId="53791060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7" w:type="dxa"/>
          </w:tcPr>
          <w:p w14:paraId="625028D0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7B941EAE" w14:textId="77777777" w:rsidTr="000D3575">
        <w:tc>
          <w:tcPr>
            <w:tcW w:w="851" w:type="dxa"/>
          </w:tcPr>
          <w:p w14:paraId="0F6E8541" w14:textId="3E8FC68C" w:rsidR="00AC6845" w:rsidRPr="000D3575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2.1.9.</w:t>
            </w:r>
          </w:p>
        </w:tc>
        <w:tc>
          <w:tcPr>
            <w:tcW w:w="6125" w:type="dxa"/>
          </w:tcPr>
          <w:p w14:paraId="6CC58FE0" w14:textId="19E831B7" w:rsidR="00AC6845" w:rsidRDefault="00657E32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Планиране и организиране</w:t>
            </w:r>
            <w:r w:rsidR="00AC68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образователния процес по компютърно моделиране и информационни технологии:</w:t>
            </w:r>
          </w:p>
          <w:p w14:paraId="1DFAD546" w14:textId="722D6F85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</w:rPr>
              <w:t>- ОУ „Братя Миладинови“ – Русе</w:t>
            </w:r>
          </w:p>
        </w:tc>
        <w:tc>
          <w:tcPr>
            <w:tcW w:w="1559" w:type="dxa"/>
            <w:vAlign w:val="center"/>
          </w:tcPr>
          <w:p w14:paraId="541C37ED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599A6D9E" w14:textId="16549D32" w:rsidR="00AC6845" w:rsidRDefault="00014EEB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10.10.2023</w:t>
            </w:r>
            <w:r w:rsidR="00AC6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</w:t>
            </w:r>
          </w:p>
          <w:p w14:paraId="146C1D2B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3AD49CEC" w14:textId="6192BDAF" w:rsidR="00AC6845" w:rsidRPr="00F81074" w:rsidRDefault="00014EEB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31.03.2024</w:t>
            </w:r>
            <w:r w:rsidR="00AC6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47C2F040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994CFF2" w14:textId="1C87AC7B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1BF0AD5F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2CFA31F6" w14:textId="7B37E24F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417" w:type="dxa"/>
            <w:vAlign w:val="center"/>
          </w:tcPr>
          <w:p w14:paraId="29F1F7DF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55B62F1" w14:textId="42BEF390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843" w:type="dxa"/>
            <w:vAlign w:val="center"/>
          </w:tcPr>
          <w:p w14:paraId="27EBED11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7B668201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6DEF7058" w14:textId="03B96BBA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7" w:type="dxa"/>
          </w:tcPr>
          <w:p w14:paraId="15B5D409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208EA004" w14:textId="77777777" w:rsidTr="000D3575">
        <w:tc>
          <w:tcPr>
            <w:tcW w:w="851" w:type="dxa"/>
          </w:tcPr>
          <w:p w14:paraId="4C496F15" w14:textId="18C75399" w:rsidR="00AC6845" w:rsidRPr="000D3575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2.1.10.</w:t>
            </w:r>
          </w:p>
        </w:tc>
        <w:tc>
          <w:tcPr>
            <w:tcW w:w="6125" w:type="dxa"/>
          </w:tcPr>
          <w:p w14:paraId="41398AF8" w14:textId="32B5FCE3" w:rsidR="00AC6845" w:rsidRDefault="00657E32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Планиране и организиране </w:t>
            </w:r>
            <w:r w:rsidR="00AC68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образователния процес по чужд език:</w:t>
            </w:r>
          </w:p>
          <w:p w14:paraId="5795299A" w14:textId="77777777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СУ „Панайот Волов“ – Бяла </w:t>
            </w:r>
          </w:p>
          <w:p w14:paraId="38374701" w14:textId="7991A4F3" w:rsidR="00AC6845" w:rsidRDefault="00657E32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</w:rPr>
              <w:t>- ПГО „</w:t>
            </w:r>
            <w:r w:rsidR="00AC6845">
              <w:rPr>
                <w:rFonts w:eastAsia="Times New Roman"/>
              </w:rPr>
              <w:t xml:space="preserve">Недка Иван Лазарова“ – Русе    </w:t>
            </w:r>
          </w:p>
        </w:tc>
        <w:tc>
          <w:tcPr>
            <w:tcW w:w="1559" w:type="dxa"/>
            <w:vAlign w:val="center"/>
          </w:tcPr>
          <w:p w14:paraId="4ABC0D2B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2B520B35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03.11.2023 г.</w:t>
            </w:r>
          </w:p>
          <w:p w14:paraId="0584A8E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3BABCB0E" w14:textId="4D5065AE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30.06.2024 г.</w:t>
            </w:r>
          </w:p>
        </w:tc>
        <w:tc>
          <w:tcPr>
            <w:tcW w:w="1417" w:type="dxa"/>
            <w:vAlign w:val="center"/>
          </w:tcPr>
          <w:p w14:paraId="2059B428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8999BD2" w14:textId="2C61243F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418" w:type="dxa"/>
            <w:vAlign w:val="center"/>
          </w:tcPr>
          <w:p w14:paraId="25B843D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47FBA8EC" w14:textId="290EE5AC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3B8DC02A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1C8C3336" w14:textId="4811EC71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098AE14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72A87514" w14:textId="394790CD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4995716A" w14:textId="43A06BCA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 и по МЕ</w:t>
            </w:r>
          </w:p>
        </w:tc>
        <w:tc>
          <w:tcPr>
            <w:tcW w:w="1247" w:type="dxa"/>
          </w:tcPr>
          <w:p w14:paraId="052CBE56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60B2C5CD" w14:textId="77777777" w:rsidTr="000D3575">
        <w:tc>
          <w:tcPr>
            <w:tcW w:w="851" w:type="dxa"/>
          </w:tcPr>
          <w:p w14:paraId="1E711027" w14:textId="2EDBBDD5" w:rsidR="00AC6845" w:rsidRPr="000D3575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2.1.11.</w:t>
            </w:r>
          </w:p>
        </w:tc>
        <w:tc>
          <w:tcPr>
            <w:tcW w:w="6125" w:type="dxa"/>
            <w:vAlign w:val="center"/>
          </w:tcPr>
          <w:p w14:paraId="7C53F108" w14:textId="1860C956" w:rsidR="00AC6845" w:rsidRDefault="00657E32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Планиране и организиране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 образователния</w:t>
            </w:r>
            <w:r w:rsidR="00AC68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процес по география и икономика:</w:t>
            </w:r>
          </w:p>
          <w:p w14:paraId="3B52B924" w14:textId="677FA9F6" w:rsidR="00AC6845" w:rsidRDefault="00AC6845" w:rsidP="00AC6845">
            <w:pPr>
              <w:numPr>
                <w:ilvl w:val="0"/>
                <w:numId w:val="30"/>
              </w:numPr>
              <w:spacing w:line="276" w:lineRule="auto"/>
              <w:ind w:left="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ПГМТ „Ю. Гагарин“ – Русе;</w:t>
            </w:r>
          </w:p>
          <w:p w14:paraId="72857A49" w14:textId="6656D83A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</w:rPr>
              <w:t>- СУ „Св. св. Кирил и Методий“ - Две могили</w:t>
            </w:r>
          </w:p>
        </w:tc>
        <w:tc>
          <w:tcPr>
            <w:tcW w:w="1559" w:type="dxa"/>
            <w:vAlign w:val="center"/>
          </w:tcPr>
          <w:p w14:paraId="52F756C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75C88D38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03.11.2023 г. </w:t>
            </w:r>
          </w:p>
          <w:p w14:paraId="29DE8C6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5B145B9" w14:textId="59BC934C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29.04.2024 г.</w:t>
            </w:r>
          </w:p>
        </w:tc>
        <w:tc>
          <w:tcPr>
            <w:tcW w:w="1417" w:type="dxa"/>
            <w:vAlign w:val="center"/>
          </w:tcPr>
          <w:p w14:paraId="326BA29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7CCC7FC7" w14:textId="6648C4AE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10AE3AE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4C4EF0A0" w14:textId="071674C8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417" w:type="dxa"/>
            <w:vAlign w:val="center"/>
          </w:tcPr>
          <w:p w14:paraId="038ACD5D" w14:textId="771C90F4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0B72035E" w14:textId="69A36BD4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04BE4B2F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FF7ED70" w14:textId="2AD6927B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ОНГОР</w:t>
            </w:r>
          </w:p>
        </w:tc>
        <w:tc>
          <w:tcPr>
            <w:tcW w:w="1247" w:type="dxa"/>
          </w:tcPr>
          <w:p w14:paraId="555CB5AE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1914C468" w14:textId="77777777" w:rsidTr="000D3575">
        <w:tc>
          <w:tcPr>
            <w:tcW w:w="851" w:type="dxa"/>
          </w:tcPr>
          <w:p w14:paraId="339195FC" w14:textId="3ABBE5AB" w:rsidR="00AC6845" w:rsidRPr="000D3575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2.1.12.</w:t>
            </w:r>
          </w:p>
        </w:tc>
        <w:tc>
          <w:tcPr>
            <w:tcW w:w="6125" w:type="dxa"/>
          </w:tcPr>
          <w:p w14:paraId="047C44C4" w14:textId="453E5D0D" w:rsidR="00AC6845" w:rsidRDefault="00657E32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Планиране и организиране </w:t>
            </w:r>
            <w:r w:rsidR="00AC68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образователния</w:t>
            </w:r>
            <w:r w:rsidR="00AC68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процес по гражданско образование:</w:t>
            </w:r>
          </w:p>
          <w:p w14:paraId="7333BC36" w14:textId="2E66C7CE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  <w:b/>
              </w:rPr>
              <w:lastRenderedPageBreak/>
              <w:t xml:space="preserve">- </w:t>
            </w:r>
            <w:r>
              <w:rPr>
                <w:rFonts w:eastAsia="Times New Roman"/>
              </w:rPr>
              <w:t>ПГРКК - гр. Русе</w:t>
            </w:r>
          </w:p>
        </w:tc>
        <w:tc>
          <w:tcPr>
            <w:tcW w:w="1559" w:type="dxa"/>
            <w:vAlign w:val="center"/>
          </w:tcPr>
          <w:p w14:paraId="380BF0F2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14:paraId="3D2735DA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03.11.2023 г. </w:t>
            </w:r>
          </w:p>
          <w:p w14:paraId="2449C00B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</w:t>
            </w:r>
          </w:p>
          <w:p w14:paraId="22C85164" w14:textId="3C59234A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29.04.2024 г.</w:t>
            </w:r>
          </w:p>
        </w:tc>
        <w:tc>
          <w:tcPr>
            <w:tcW w:w="1417" w:type="dxa"/>
            <w:vAlign w:val="center"/>
          </w:tcPr>
          <w:p w14:paraId="42AB97B0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Брой </w:t>
            </w:r>
          </w:p>
          <w:p w14:paraId="79E720D9" w14:textId="4BE7118E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7A994D86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2E41586" w14:textId="663FFED2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417" w:type="dxa"/>
            <w:vAlign w:val="center"/>
          </w:tcPr>
          <w:p w14:paraId="401FA2EB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731A96B6" w14:textId="18B9E90A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843" w:type="dxa"/>
            <w:vAlign w:val="center"/>
          </w:tcPr>
          <w:p w14:paraId="0024A246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E14A692" w14:textId="0AD3F32C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експерт по ОНГОР</w:t>
            </w:r>
          </w:p>
        </w:tc>
        <w:tc>
          <w:tcPr>
            <w:tcW w:w="1247" w:type="dxa"/>
          </w:tcPr>
          <w:p w14:paraId="594722F4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7982101C" w14:textId="77777777" w:rsidTr="000D3575">
        <w:tc>
          <w:tcPr>
            <w:tcW w:w="851" w:type="dxa"/>
          </w:tcPr>
          <w:p w14:paraId="1789621F" w14:textId="29A6D241" w:rsidR="00AC6845" w:rsidRPr="000D3575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2.1.13.</w:t>
            </w:r>
          </w:p>
        </w:tc>
        <w:tc>
          <w:tcPr>
            <w:tcW w:w="6125" w:type="dxa"/>
          </w:tcPr>
          <w:p w14:paraId="0FC51972" w14:textId="324D8B35" w:rsidR="00AC6845" w:rsidRDefault="00657E32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Планиране и организиране </w:t>
            </w:r>
            <w:r w:rsidR="00AC68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образователния</w:t>
            </w:r>
            <w:r w:rsidR="00AC68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процес по човекът и природата:</w:t>
            </w:r>
          </w:p>
          <w:p w14:paraId="0C860014" w14:textId="176DEDC7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</w:rPr>
              <w:t>- ОУ „Никола Обретенов“ – Русе</w:t>
            </w:r>
          </w:p>
        </w:tc>
        <w:tc>
          <w:tcPr>
            <w:tcW w:w="1559" w:type="dxa"/>
            <w:vAlign w:val="center"/>
          </w:tcPr>
          <w:p w14:paraId="6F47AA15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2B54C9B6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10.01.2024 г. </w:t>
            </w:r>
          </w:p>
          <w:p w14:paraId="6ECB1C1D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0BBDB751" w14:textId="01026BF1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29.03.2024 г.</w:t>
            </w:r>
          </w:p>
        </w:tc>
        <w:tc>
          <w:tcPr>
            <w:tcW w:w="1417" w:type="dxa"/>
            <w:vAlign w:val="center"/>
          </w:tcPr>
          <w:p w14:paraId="54F3A323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82E4CCF" w14:textId="21C66476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5308D3A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73456562" w14:textId="14AC0D14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417" w:type="dxa"/>
            <w:vAlign w:val="center"/>
          </w:tcPr>
          <w:p w14:paraId="277E6B38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484F45AE" w14:textId="37E40A9A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843" w:type="dxa"/>
            <w:vAlign w:val="center"/>
          </w:tcPr>
          <w:p w14:paraId="198B4641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430FF67" w14:textId="41E216A3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ПНЕ</w:t>
            </w:r>
          </w:p>
        </w:tc>
        <w:tc>
          <w:tcPr>
            <w:tcW w:w="1247" w:type="dxa"/>
          </w:tcPr>
          <w:p w14:paraId="06C2C812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71F3408B" w14:textId="77777777" w:rsidTr="000D3575">
        <w:tc>
          <w:tcPr>
            <w:tcW w:w="851" w:type="dxa"/>
          </w:tcPr>
          <w:p w14:paraId="76ED4257" w14:textId="3A678039" w:rsidR="00AC6845" w:rsidRPr="000D3575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2.1.14.</w:t>
            </w:r>
          </w:p>
        </w:tc>
        <w:tc>
          <w:tcPr>
            <w:tcW w:w="6125" w:type="dxa"/>
          </w:tcPr>
          <w:p w14:paraId="7E5594E3" w14:textId="241C4B21" w:rsidR="00AC6845" w:rsidRDefault="00657E32" w:rsidP="00AC6845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Планиране и организиране </w:t>
            </w:r>
            <w:r w:rsidR="00AC68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образователния</w:t>
            </w:r>
            <w:r w:rsidR="00AC68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процес по физика и астрономия: </w:t>
            </w:r>
          </w:p>
          <w:p w14:paraId="07170CBA" w14:textId="343DD33C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</w:rPr>
              <w:t>- ПГО „Недка Иван Лазарова“ – Русе;</w:t>
            </w:r>
          </w:p>
        </w:tc>
        <w:tc>
          <w:tcPr>
            <w:tcW w:w="1559" w:type="dxa"/>
            <w:vAlign w:val="center"/>
          </w:tcPr>
          <w:p w14:paraId="42DD678F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42DAACB8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09.10.2023 г. </w:t>
            </w:r>
          </w:p>
          <w:p w14:paraId="5A20EB8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1A4FFEA2" w14:textId="3BF88E55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15.12.2023 г.</w:t>
            </w:r>
          </w:p>
        </w:tc>
        <w:tc>
          <w:tcPr>
            <w:tcW w:w="1417" w:type="dxa"/>
            <w:vAlign w:val="center"/>
          </w:tcPr>
          <w:p w14:paraId="4979291F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9E85623" w14:textId="482B66B9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4410A69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13D228E" w14:textId="4DD3D176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417" w:type="dxa"/>
            <w:vAlign w:val="center"/>
          </w:tcPr>
          <w:p w14:paraId="5217773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1637103" w14:textId="6944EFD6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843" w:type="dxa"/>
            <w:vAlign w:val="center"/>
          </w:tcPr>
          <w:p w14:paraId="6FB4B41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EF3483F" w14:textId="67562ACC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ПНЕ</w:t>
            </w:r>
          </w:p>
        </w:tc>
        <w:tc>
          <w:tcPr>
            <w:tcW w:w="1247" w:type="dxa"/>
          </w:tcPr>
          <w:p w14:paraId="46276FA7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338C4B52" w14:textId="77777777" w:rsidTr="000D3575">
        <w:tc>
          <w:tcPr>
            <w:tcW w:w="851" w:type="dxa"/>
          </w:tcPr>
          <w:p w14:paraId="66A4CF8A" w14:textId="26AC0531" w:rsidR="00AC6845" w:rsidRPr="000D3575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2.1.15.</w:t>
            </w:r>
          </w:p>
        </w:tc>
        <w:tc>
          <w:tcPr>
            <w:tcW w:w="6125" w:type="dxa"/>
          </w:tcPr>
          <w:p w14:paraId="06BD3432" w14:textId="77777777" w:rsidR="00AC6845" w:rsidRDefault="00AC6845" w:rsidP="00AC6845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спазването на ДОС за обучението по безопасност на движението по пътищата:</w:t>
            </w:r>
          </w:p>
          <w:p w14:paraId="5BBAC131" w14:textId="23880DD9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</w:rPr>
              <w:t>- ОУ „Никола Обретенов“ – Русе</w:t>
            </w:r>
          </w:p>
        </w:tc>
        <w:tc>
          <w:tcPr>
            <w:tcW w:w="1559" w:type="dxa"/>
            <w:vAlign w:val="center"/>
          </w:tcPr>
          <w:p w14:paraId="358813B3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40689A03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10.01.2024 г. </w:t>
            </w:r>
          </w:p>
          <w:p w14:paraId="07E932B8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26924966" w14:textId="184B7737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29.03.2024 г.</w:t>
            </w:r>
          </w:p>
        </w:tc>
        <w:tc>
          <w:tcPr>
            <w:tcW w:w="1417" w:type="dxa"/>
            <w:vAlign w:val="center"/>
          </w:tcPr>
          <w:p w14:paraId="22293F91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5516844D" w14:textId="23785533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5A694FDB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BDE6B4B" w14:textId="15296598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417" w:type="dxa"/>
            <w:vAlign w:val="center"/>
          </w:tcPr>
          <w:p w14:paraId="702B344F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7EC6F69B" w14:textId="4482AE77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843" w:type="dxa"/>
            <w:vAlign w:val="center"/>
          </w:tcPr>
          <w:p w14:paraId="5536016C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31EF9AC3" w14:textId="77E2DC9A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ПНЕ</w:t>
            </w:r>
          </w:p>
        </w:tc>
        <w:tc>
          <w:tcPr>
            <w:tcW w:w="1247" w:type="dxa"/>
          </w:tcPr>
          <w:p w14:paraId="5010E775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678314C2" w14:textId="77777777" w:rsidTr="00DB37D1">
        <w:tc>
          <w:tcPr>
            <w:tcW w:w="851" w:type="dxa"/>
          </w:tcPr>
          <w:p w14:paraId="19DB1CE6" w14:textId="7404853D" w:rsidR="00AC6845" w:rsidRPr="000D3575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2.1.16.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17D25" w14:textId="6477863D" w:rsidR="00AC6845" w:rsidRDefault="00657E32" w:rsidP="00AC6845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Планиране и организиране</w:t>
            </w:r>
            <w:r w:rsidR="00AC68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образователния процес по учебни предмети от професионалната подготовка в ХІІ клас за постигане на компетентности за придобиване на степен на професионална квалификация по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 w:rsidR="00AC68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специалност от професия:</w:t>
            </w:r>
          </w:p>
          <w:p w14:paraId="05F0620C" w14:textId="4153303C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</w:rPr>
              <w:t>- ПГ по туризъм „Иван П. Павлов“ - Русе</w:t>
            </w:r>
            <w:r>
              <w:rPr>
                <w:rFonts w:eastAsia="Times New Roman"/>
                <w:i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B91578" w14:textId="77777777" w:rsidR="00AC6845" w:rsidRDefault="00AC6845" w:rsidP="00AC6845">
            <w:pPr>
              <w:spacing w:before="240" w:after="240" w:line="276" w:lineRule="auto"/>
              <w:ind w:left="-880" w:firstLine="7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1EE2C91" w14:textId="26795697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20.12.2023 г.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FBA8F6" w14:textId="77777777" w:rsidR="00AC6845" w:rsidRDefault="00AC6845" w:rsidP="00AC6845">
            <w:pPr>
              <w:spacing w:before="240" w:after="240" w:line="276" w:lineRule="auto"/>
              <w:ind w:left="-880" w:firstLine="8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9309815" w14:textId="2C8DB17F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DF1D97" w14:textId="77777777" w:rsidR="00AC6845" w:rsidRDefault="00AC6845" w:rsidP="00AC6845">
            <w:pPr>
              <w:spacing w:before="240" w:after="240" w:line="276" w:lineRule="auto"/>
              <w:ind w:left="-880" w:firstLine="7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47F1C7F" w14:textId="77777777" w:rsidR="00AC6845" w:rsidRDefault="00AC6845" w:rsidP="00AC6845">
            <w:pPr>
              <w:spacing w:before="240" w:after="240" w:line="276" w:lineRule="auto"/>
              <w:ind w:left="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  <w:p w14:paraId="38473C90" w14:textId="2B750A88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21C771" w14:textId="77777777" w:rsidR="00AC6845" w:rsidRDefault="00AC6845" w:rsidP="00AC6845">
            <w:pPr>
              <w:spacing w:before="240" w:after="240" w:line="276" w:lineRule="auto"/>
              <w:ind w:left="-880" w:firstLine="8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EED1131" w14:textId="77777777" w:rsidR="00AC6845" w:rsidRDefault="00AC6845" w:rsidP="00AC6845">
            <w:pPr>
              <w:spacing w:before="240" w:after="240" w:line="276" w:lineRule="auto"/>
              <w:ind w:left="-880" w:firstLine="7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  <w:p w14:paraId="1FEB3F79" w14:textId="47B96828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BD05856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</w:p>
          <w:p w14:paraId="18B200F6" w14:textId="5E3EECAE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1EEED2A9" w14:textId="1C8E4321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1247" w:type="dxa"/>
          </w:tcPr>
          <w:p w14:paraId="4B145EBB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5800E8AC" w14:textId="77777777" w:rsidTr="00DB37D1">
        <w:tc>
          <w:tcPr>
            <w:tcW w:w="851" w:type="dxa"/>
          </w:tcPr>
          <w:p w14:paraId="73089EBC" w14:textId="35361A15" w:rsidR="00AC6845" w:rsidRPr="00DB37D1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2.1.17.</w:t>
            </w:r>
          </w:p>
        </w:tc>
        <w:tc>
          <w:tcPr>
            <w:tcW w:w="6125" w:type="dxa"/>
          </w:tcPr>
          <w:p w14:paraId="3166057F" w14:textId="068DE74B" w:rsidR="00AC6845" w:rsidRPr="00DB37D1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B37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 на спазването на изискванията на ДОС за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DB37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учебния план при изготвяне на Списък-образец №1 чрез проверка на въведената информация в             НЕИСПУО:</w:t>
            </w:r>
          </w:p>
          <w:p w14:paraId="31EDAFE8" w14:textId="091F3EBE" w:rsidR="00AC6845" w:rsidRPr="00DB37D1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D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DB37D1">
              <w:rPr>
                <w:rFonts w:ascii="Times New Roman" w:eastAsia="Times New Roman" w:hAnsi="Times New Roman" w:cs="Times New Roman"/>
                <w:sz w:val="24"/>
                <w:szCs w:val="24"/>
              </w:rPr>
              <w:t>ОУ „Никола Обретенов“ – Русе;</w:t>
            </w:r>
          </w:p>
          <w:p w14:paraId="068217CC" w14:textId="40645D10" w:rsidR="00AC6845" w:rsidRPr="0094134C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7D1"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„Св. св. Кирил и Методий</w:t>
            </w:r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</w:rPr>
              <w:t>“ – Две могили;</w:t>
            </w:r>
          </w:p>
          <w:p w14:paraId="2CBE88FC" w14:textId="3FF48FC6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 w:rsidRPr="0094134C">
              <w:rPr>
                <w:rFonts w:eastAsia="Times New Roman"/>
                <w:color w:val="auto"/>
              </w:rPr>
              <w:t xml:space="preserve">- ПГИУ „Елиас </w:t>
            </w:r>
            <w:proofErr w:type="spellStart"/>
            <w:r w:rsidRPr="0094134C">
              <w:rPr>
                <w:rFonts w:eastAsia="Times New Roman"/>
                <w:color w:val="auto"/>
              </w:rPr>
              <w:t>Канети</w:t>
            </w:r>
            <w:proofErr w:type="spellEnd"/>
            <w:r w:rsidRPr="0094134C">
              <w:rPr>
                <w:rFonts w:eastAsia="Times New Roman"/>
                <w:color w:val="auto"/>
              </w:rPr>
              <w:t>“ – Русе</w:t>
            </w:r>
          </w:p>
        </w:tc>
        <w:tc>
          <w:tcPr>
            <w:tcW w:w="1559" w:type="dxa"/>
            <w:vAlign w:val="center"/>
          </w:tcPr>
          <w:p w14:paraId="387A322C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6FB1911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30.11.2023 г.</w:t>
            </w:r>
          </w:p>
          <w:p w14:paraId="2499FA99" w14:textId="01F7B583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65874A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2B03DC5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422F8B43" w14:textId="77777777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285011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6833347A" w14:textId="1F041DA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34FE4E5A" w14:textId="591726AA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694DA6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7D6942" w14:textId="4F71C39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2B3BC033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2E493959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09157" w14:textId="77777777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F52200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102A07B2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експерти, </w:t>
            </w:r>
          </w:p>
          <w:p w14:paraId="19E14250" w14:textId="6A245DA9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 със </w:t>
            </w:r>
          </w:p>
          <w:p w14:paraId="487604F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заповеди на </w:t>
            </w:r>
          </w:p>
          <w:p w14:paraId="4A29D67C" w14:textId="1BCAA704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началника на</w:t>
            </w:r>
          </w:p>
          <w:p w14:paraId="65A46462" w14:textId="54BBAC29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РУО – Русе </w:t>
            </w:r>
          </w:p>
        </w:tc>
        <w:tc>
          <w:tcPr>
            <w:tcW w:w="1247" w:type="dxa"/>
          </w:tcPr>
          <w:p w14:paraId="6EAC0321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0845F2D3" w14:textId="77777777" w:rsidTr="00DB37D1">
        <w:tc>
          <w:tcPr>
            <w:tcW w:w="851" w:type="dxa"/>
          </w:tcPr>
          <w:p w14:paraId="35DF20C8" w14:textId="403CDFA2" w:rsidR="00AC6845" w:rsidRPr="00DB37D1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2.1.18.</w:t>
            </w:r>
          </w:p>
        </w:tc>
        <w:tc>
          <w:tcPr>
            <w:tcW w:w="6125" w:type="dxa"/>
            <w:vAlign w:val="center"/>
          </w:tcPr>
          <w:p w14:paraId="5E17F366" w14:textId="23A92A3F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 на спазване на изискванията за издаване на документи за завършена степен на образование от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частните училища във връзка с разпоредбите на чл. 24, ал. 4 от Наредба №8/2016 г. за информацията и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документите за системата на предучилищното и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училищното образование:</w:t>
            </w:r>
          </w:p>
          <w:p w14:paraId="57E166D2" w14:textId="77777777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ПЧСУ „Леонардо да Винчи“ – Русе;</w:t>
            </w:r>
          </w:p>
          <w:p w14:paraId="4BF968C1" w14:textId="7D326D2A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</w:rPr>
              <w:t>- Духовно училище - Русе</w:t>
            </w:r>
          </w:p>
        </w:tc>
        <w:tc>
          <w:tcPr>
            <w:tcW w:w="1559" w:type="dxa"/>
            <w:vAlign w:val="center"/>
          </w:tcPr>
          <w:p w14:paraId="1292CD29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</w:t>
            </w:r>
          </w:p>
          <w:p w14:paraId="64BC08DF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30.06.2024 г.</w:t>
            </w:r>
          </w:p>
          <w:p w14:paraId="3A34949F" w14:textId="48AE6095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54678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D69ECB2" w14:textId="47AA4C41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0E366FCE" w14:textId="373DEAEA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86A94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003402BF" w14:textId="55488204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596BF5B8" w14:textId="4C2345A7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8E3C7BD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0F5B453D" w14:textId="36123C50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1DBE836A" w14:textId="12458064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F4C845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30C43EBE" w14:textId="7EE623B5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ОСО</w:t>
            </w:r>
          </w:p>
        </w:tc>
        <w:tc>
          <w:tcPr>
            <w:tcW w:w="1247" w:type="dxa"/>
          </w:tcPr>
          <w:p w14:paraId="73A7D291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5782056B" w14:textId="77777777" w:rsidTr="00DB37D1">
        <w:tc>
          <w:tcPr>
            <w:tcW w:w="851" w:type="dxa"/>
          </w:tcPr>
          <w:p w14:paraId="3210492D" w14:textId="6304D58F" w:rsidR="00AC6845" w:rsidRPr="00DB37D1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2.1.19.</w:t>
            </w:r>
          </w:p>
        </w:tc>
        <w:tc>
          <w:tcPr>
            <w:tcW w:w="6125" w:type="dxa"/>
            <w:vAlign w:val="center"/>
          </w:tcPr>
          <w:p w14:paraId="570A8A70" w14:textId="13C1712B" w:rsidR="00AC6845" w:rsidRPr="00FF3199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31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Планиране и осъществяване на контролната дейност на директора </w:t>
            </w:r>
          </w:p>
          <w:p w14:paraId="4A6DE053" w14:textId="4BAAF4B0" w:rsidR="00AC6845" w:rsidRPr="00657E32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32">
              <w:rPr>
                <w:rFonts w:ascii="Times New Roman" w:eastAsia="Times New Roman" w:hAnsi="Times New Roman" w:cs="Times New Roman"/>
                <w:sz w:val="24"/>
                <w:szCs w:val="24"/>
              </w:rPr>
              <w:t>- ДГ „</w:t>
            </w:r>
            <w:r w:rsidR="00657E32" w:rsidRPr="00657E32">
              <w:rPr>
                <w:rFonts w:ascii="Times New Roman" w:eastAsia="Times New Roman" w:hAnsi="Times New Roman" w:cs="Times New Roman"/>
                <w:sz w:val="24"/>
                <w:szCs w:val="24"/>
              </w:rPr>
              <w:t>Иглика</w:t>
            </w:r>
            <w:r w:rsidRPr="00657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- Русе </w:t>
            </w:r>
          </w:p>
          <w:p w14:paraId="35D41745" w14:textId="3E852529" w:rsidR="00AC6845" w:rsidRDefault="00AC6845" w:rsidP="00657E32">
            <w:pPr>
              <w:pStyle w:val="Default"/>
              <w:spacing w:line="276" w:lineRule="auto"/>
              <w:jc w:val="both"/>
              <w:rPr>
                <w:i/>
              </w:rPr>
            </w:pPr>
            <w:r w:rsidRPr="00657E32">
              <w:rPr>
                <w:rFonts w:eastAsia="Times New Roman"/>
                <w:color w:val="auto"/>
              </w:rPr>
              <w:t>- ДГ „</w:t>
            </w:r>
            <w:r w:rsidR="00657E32" w:rsidRPr="00657E32">
              <w:rPr>
                <w:rFonts w:eastAsia="Times New Roman"/>
                <w:color w:val="auto"/>
              </w:rPr>
              <w:t>Детелина</w:t>
            </w:r>
            <w:r w:rsidRPr="00657E32">
              <w:rPr>
                <w:rFonts w:eastAsia="Times New Roman"/>
                <w:color w:val="auto"/>
              </w:rPr>
              <w:t>“ - Русе</w:t>
            </w:r>
          </w:p>
        </w:tc>
        <w:tc>
          <w:tcPr>
            <w:tcW w:w="1559" w:type="dxa"/>
            <w:vAlign w:val="center"/>
          </w:tcPr>
          <w:p w14:paraId="63DFFB4E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248D7654" w14:textId="22B8C577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30.06.2024 г.</w:t>
            </w:r>
          </w:p>
        </w:tc>
        <w:tc>
          <w:tcPr>
            <w:tcW w:w="1417" w:type="dxa"/>
            <w:vAlign w:val="center"/>
          </w:tcPr>
          <w:p w14:paraId="112F0341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3D2DB633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 </w:t>
            </w:r>
          </w:p>
          <w:p w14:paraId="62013A32" w14:textId="37186028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</w:tc>
        <w:tc>
          <w:tcPr>
            <w:tcW w:w="1418" w:type="dxa"/>
            <w:vAlign w:val="center"/>
          </w:tcPr>
          <w:p w14:paraId="2843004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6C4CB442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 </w:t>
            </w:r>
          </w:p>
          <w:p w14:paraId="64228D84" w14:textId="69FB6488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</w:tc>
        <w:tc>
          <w:tcPr>
            <w:tcW w:w="1417" w:type="dxa"/>
            <w:vAlign w:val="center"/>
          </w:tcPr>
          <w:p w14:paraId="047464C5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  <w:p w14:paraId="2AE8F7D5" w14:textId="0A33E8BE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 </w:t>
            </w:r>
          </w:p>
          <w:p w14:paraId="1C9BFCBD" w14:textId="3A10A078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</w:tc>
        <w:tc>
          <w:tcPr>
            <w:tcW w:w="1843" w:type="dxa"/>
            <w:vAlign w:val="center"/>
          </w:tcPr>
          <w:p w14:paraId="28DE9CD3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73B94D6" w14:textId="2D517412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ОСО</w:t>
            </w:r>
          </w:p>
        </w:tc>
        <w:tc>
          <w:tcPr>
            <w:tcW w:w="1247" w:type="dxa"/>
          </w:tcPr>
          <w:p w14:paraId="33C995BB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765BFB22" w14:textId="77777777" w:rsidTr="00FF3199">
        <w:tc>
          <w:tcPr>
            <w:tcW w:w="851" w:type="dxa"/>
          </w:tcPr>
          <w:p w14:paraId="27831347" w14:textId="6C252DCC" w:rsidR="00AC6845" w:rsidRPr="00DB37D1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2.1.20.</w:t>
            </w:r>
          </w:p>
        </w:tc>
        <w:tc>
          <w:tcPr>
            <w:tcW w:w="6125" w:type="dxa"/>
          </w:tcPr>
          <w:p w14:paraId="0FFDC720" w14:textId="7B883475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 по актуалността на информацията в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училищните интернет страници и на спазването на изискванията на ЗПУО за публикуване на училищни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документи:</w:t>
            </w:r>
          </w:p>
          <w:p w14:paraId="6A87435D" w14:textId="0B238C76" w:rsidR="00AC6845" w:rsidRPr="00FF3199" w:rsidRDefault="00AC6845" w:rsidP="00AC6845">
            <w:pPr>
              <w:pStyle w:val="Default"/>
              <w:spacing w:line="276" w:lineRule="auto"/>
              <w:jc w:val="both"/>
            </w:pPr>
            <w:r w:rsidRPr="00FF3199">
              <w:rPr>
                <w:rFonts w:eastAsia="Times New Roman"/>
              </w:rPr>
              <w:t>- всички училища от област Русе</w:t>
            </w:r>
          </w:p>
        </w:tc>
        <w:tc>
          <w:tcPr>
            <w:tcW w:w="1559" w:type="dxa"/>
            <w:vAlign w:val="center"/>
          </w:tcPr>
          <w:p w14:paraId="5FD1B988" w14:textId="054B9FF6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726350DC" w14:textId="41445F15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15.09.2023 г.</w:t>
            </w:r>
          </w:p>
          <w:p w14:paraId="05EF0D7D" w14:textId="770083BD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623025F1" w14:textId="0BC4549F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31.01.2024 г.</w:t>
            </w:r>
          </w:p>
        </w:tc>
        <w:tc>
          <w:tcPr>
            <w:tcW w:w="1417" w:type="dxa"/>
            <w:vAlign w:val="center"/>
          </w:tcPr>
          <w:p w14:paraId="582C6EE8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6C2C829D" w14:textId="27C29D50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интернет страници</w:t>
            </w:r>
          </w:p>
        </w:tc>
        <w:tc>
          <w:tcPr>
            <w:tcW w:w="1418" w:type="dxa"/>
            <w:vAlign w:val="center"/>
          </w:tcPr>
          <w:p w14:paraId="01F0A028" w14:textId="7019BB42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  <w:p w14:paraId="029BA8BD" w14:textId="7CFD95F0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интернет страници</w:t>
            </w:r>
          </w:p>
        </w:tc>
        <w:tc>
          <w:tcPr>
            <w:tcW w:w="1417" w:type="dxa"/>
            <w:vAlign w:val="center"/>
          </w:tcPr>
          <w:p w14:paraId="6C60BBB2" w14:textId="604B9FC9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  <w:p w14:paraId="28A51D20" w14:textId="560D9E6A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интернет страници</w:t>
            </w:r>
          </w:p>
        </w:tc>
        <w:tc>
          <w:tcPr>
            <w:tcW w:w="1843" w:type="dxa"/>
            <w:vAlign w:val="center"/>
          </w:tcPr>
          <w:p w14:paraId="19674724" w14:textId="503DBFD4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</w:p>
          <w:p w14:paraId="44980B95" w14:textId="6BF511BD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</w:t>
            </w:r>
          </w:p>
          <w:p w14:paraId="615B0C86" w14:textId="5A469A5A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АИ</w:t>
            </w:r>
          </w:p>
        </w:tc>
        <w:tc>
          <w:tcPr>
            <w:tcW w:w="1247" w:type="dxa"/>
          </w:tcPr>
          <w:p w14:paraId="7CFC4E7D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56826819" w14:textId="77777777" w:rsidTr="00FF3199">
        <w:tc>
          <w:tcPr>
            <w:tcW w:w="851" w:type="dxa"/>
          </w:tcPr>
          <w:p w14:paraId="6C5BF18C" w14:textId="23EBA93E" w:rsidR="00AC6845" w:rsidRPr="00DB37D1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2.1.21.</w:t>
            </w:r>
          </w:p>
        </w:tc>
        <w:tc>
          <w:tcPr>
            <w:tcW w:w="6125" w:type="dxa"/>
            <w:vAlign w:val="center"/>
          </w:tcPr>
          <w:p w14:paraId="3895C455" w14:textId="1DBFA388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 за публикуване на интернет страници на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училищата от област Русе на лични данни на ученици, по отношение на които не са налице нормативни основания за публичното им оповестяване или сроковете за това са изтекли:</w:t>
            </w:r>
          </w:p>
          <w:p w14:paraId="6499C7B8" w14:textId="1C50F06F" w:rsidR="00AC6845" w:rsidRPr="00FF3199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F3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професионални гимназии, определени със заповед на началника на РУО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F3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FF3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A8FCBAF" w14:textId="44105AC7" w:rsidR="00AC6845" w:rsidRPr="00FF3199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F3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средни училища, определени със заповед на началника на РУО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F3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E4E7D20" w14:textId="7CD43AD1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</w:rPr>
              <w:t xml:space="preserve">- </w:t>
            </w:r>
            <w:r w:rsidRPr="00FF3199">
              <w:rPr>
                <w:rFonts w:eastAsia="Times New Roman"/>
              </w:rPr>
              <w:t xml:space="preserve">3 основни училища, определени със заповед на </w:t>
            </w:r>
            <w:r w:rsidR="00FA3302">
              <w:rPr>
                <w:rFonts w:eastAsia="Times New Roman"/>
              </w:rPr>
              <w:t xml:space="preserve">                </w:t>
            </w:r>
            <w:r w:rsidRPr="00FF3199">
              <w:rPr>
                <w:rFonts w:eastAsia="Times New Roman"/>
              </w:rPr>
              <w:t xml:space="preserve">началника на РУО </w:t>
            </w:r>
            <w:r>
              <w:rPr>
                <w:rFonts w:eastAsia="Times New Roman"/>
              </w:rPr>
              <w:t>–</w:t>
            </w:r>
            <w:r w:rsidRPr="00FF3199">
              <w:rPr>
                <w:rFonts w:eastAsia="Times New Roman"/>
              </w:rPr>
              <w:t xml:space="preserve"> Русе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34D4B2E2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04A0AF4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15.09.2023 г. </w:t>
            </w:r>
          </w:p>
          <w:p w14:paraId="22E1AEC9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514A2FF1" w14:textId="436181A8" w:rsidR="00AC6845" w:rsidRDefault="00014EEB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31.03.2024</w:t>
            </w:r>
            <w:r w:rsidR="00AC6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14:paraId="4422F271" w14:textId="2EBE3028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F3F964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78CBBEC0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интернет страници</w:t>
            </w:r>
          </w:p>
          <w:p w14:paraId="0BBBAD46" w14:textId="1F722395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A3AA4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14:paraId="371CC596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интернет страници</w:t>
            </w:r>
          </w:p>
          <w:p w14:paraId="39F31033" w14:textId="55EB18A1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F290DD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14:paraId="68C13073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интернет страници</w:t>
            </w:r>
          </w:p>
          <w:p w14:paraId="3CC15017" w14:textId="746F313F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7F4FE48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76429505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7543605D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АИ</w:t>
            </w:r>
          </w:p>
          <w:p w14:paraId="5F2A5AD8" w14:textId="20BFB304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6EBFE29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3ACA325A" w14:textId="77777777" w:rsidTr="00ED6C1D">
        <w:tc>
          <w:tcPr>
            <w:tcW w:w="851" w:type="dxa"/>
          </w:tcPr>
          <w:p w14:paraId="17ADAF95" w14:textId="7C0AAC15" w:rsidR="00AC6845" w:rsidRPr="00FF3199" w:rsidRDefault="00AC6845" w:rsidP="00AC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199"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15026" w:type="dxa"/>
            <w:gridSpan w:val="7"/>
            <w:vAlign w:val="center"/>
          </w:tcPr>
          <w:p w14:paraId="189582DE" w14:textId="4C6E1F6A" w:rsidR="00AC6845" w:rsidRPr="00657E32" w:rsidRDefault="00AC6845" w:rsidP="00AC68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t>Повишаване на ключови компетентности на учениците за придобиване на степен на образование и професионална квалификация,                завършване на етап от степен на образование</w:t>
            </w:r>
          </w:p>
        </w:tc>
      </w:tr>
      <w:tr w:rsidR="00AC6845" w:rsidRPr="00F81074" w14:paraId="63EB7754" w14:textId="77777777" w:rsidTr="00ED6C1D">
        <w:tc>
          <w:tcPr>
            <w:tcW w:w="851" w:type="dxa"/>
          </w:tcPr>
          <w:p w14:paraId="611D7104" w14:textId="77777777" w:rsidR="00AC6845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2BE23625" w14:textId="77777777" w:rsidR="00AC6845" w:rsidRPr="00657E32" w:rsidRDefault="00AC6845" w:rsidP="00AC684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Мерки: </w:t>
            </w: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t>Създаване на условия</w:t>
            </w:r>
            <w:r w:rsidRPr="00657E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t>за формиране и развиване на ключови компетентности у учениците чрез:</w:t>
            </w:r>
          </w:p>
          <w:p w14:paraId="09ED2C59" w14:textId="77777777" w:rsidR="00AC6845" w:rsidRPr="00657E32" w:rsidRDefault="00AC6845" w:rsidP="00AC684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t>- учене чрез действие и преживяване;</w:t>
            </w:r>
          </w:p>
          <w:p w14:paraId="48B54494" w14:textId="77777777" w:rsidR="00AC6845" w:rsidRPr="00657E32" w:rsidRDefault="00AC6845" w:rsidP="00AC684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t>- групова работа;</w:t>
            </w:r>
          </w:p>
          <w:p w14:paraId="7D59B592" w14:textId="77777777" w:rsidR="00AC6845" w:rsidRPr="00657E32" w:rsidRDefault="00AC6845" w:rsidP="00AC684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работа по проект;</w:t>
            </w:r>
          </w:p>
          <w:p w14:paraId="759ED73B" w14:textId="77777777" w:rsidR="00AC6845" w:rsidRPr="00657E32" w:rsidRDefault="00AC6845" w:rsidP="00AC684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t>- интерактивни методи и техники;</w:t>
            </w:r>
          </w:p>
          <w:p w14:paraId="26E6161F" w14:textId="6A5F46EE" w:rsidR="00AC6845" w:rsidRPr="00657E32" w:rsidRDefault="00AC6845" w:rsidP="00AC68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t>- активно общуване и осмисляне на собствения опит</w:t>
            </w:r>
          </w:p>
        </w:tc>
      </w:tr>
      <w:tr w:rsidR="00AC6845" w:rsidRPr="00F81074" w14:paraId="3710C5E6" w14:textId="77777777" w:rsidTr="00ED6C1D">
        <w:tc>
          <w:tcPr>
            <w:tcW w:w="851" w:type="dxa"/>
          </w:tcPr>
          <w:p w14:paraId="4B9347D0" w14:textId="77777777" w:rsidR="00AC6845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7BF9BE91" w14:textId="0AC46696" w:rsidR="00AC6845" w:rsidRPr="00657E32" w:rsidRDefault="00AC6845" w:rsidP="00AC684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AC6845" w:rsidRPr="00F81074" w14:paraId="37595190" w14:textId="77777777" w:rsidTr="007154CE">
        <w:tc>
          <w:tcPr>
            <w:tcW w:w="851" w:type="dxa"/>
          </w:tcPr>
          <w:p w14:paraId="1809661C" w14:textId="45628ACF" w:rsidR="00AC6845" w:rsidRPr="007154CE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6125" w:type="dxa"/>
          </w:tcPr>
          <w:p w14:paraId="3E6E98F3" w14:textId="25FC934D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0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резултатите, постигнати от зрелостниците на ЗДИППК през сесия май-юни 2023 година и през сесия май-юни 2024 г. с цел повишаване на качеството на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професионалното образование в: </w:t>
            </w:r>
          </w:p>
          <w:p w14:paraId="33EE7D51" w14:textId="1031FBDA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ПГДВА „Йосиф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Вондрак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 - Русе</w:t>
            </w:r>
          </w:p>
          <w:p w14:paraId="3B9EF034" w14:textId="02FA234B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</w:rPr>
              <w:t xml:space="preserve">- ПГМТ „Юрий Гагарин“ - Русе </w:t>
            </w:r>
          </w:p>
        </w:tc>
        <w:tc>
          <w:tcPr>
            <w:tcW w:w="1559" w:type="dxa"/>
            <w:vAlign w:val="center"/>
          </w:tcPr>
          <w:p w14:paraId="427EC4AE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5B71BEED" w14:textId="144C1B6F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15.07.2024 г.</w:t>
            </w:r>
          </w:p>
        </w:tc>
        <w:tc>
          <w:tcPr>
            <w:tcW w:w="1417" w:type="dxa"/>
            <w:vAlign w:val="center"/>
          </w:tcPr>
          <w:p w14:paraId="18AA5B32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35B6613D" w14:textId="451A2FD8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15131349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30BD4484" w14:textId="17D789A6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20E742B8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  <w:p w14:paraId="67FA503F" w14:textId="7BA91714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200BE5EE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08E567FE" w14:textId="1934F79C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ПОО</w:t>
            </w:r>
          </w:p>
        </w:tc>
        <w:tc>
          <w:tcPr>
            <w:tcW w:w="1247" w:type="dxa"/>
          </w:tcPr>
          <w:p w14:paraId="63D32C5A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1680FC3A" w14:textId="77777777" w:rsidTr="007154CE">
        <w:tc>
          <w:tcPr>
            <w:tcW w:w="851" w:type="dxa"/>
          </w:tcPr>
          <w:p w14:paraId="1AF2AEFA" w14:textId="072DF57A" w:rsidR="00AC6845" w:rsidRPr="007154CE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2.2.2.</w:t>
            </w:r>
          </w:p>
        </w:tc>
        <w:tc>
          <w:tcPr>
            <w:tcW w:w="6125" w:type="dxa"/>
          </w:tcPr>
          <w:p w14:paraId="7AC986ED" w14:textId="77777777" w:rsidR="00AC6845" w:rsidRDefault="00AC6845" w:rsidP="00AC68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0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резултатите на учениците и качеството на обучението по математика от училища с ниски резултати на НВО за учебната 2022/2023 г.  в VII клас:</w:t>
            </w:r>
          </w:p>
          <w:p w14:paraId="204A3D3E" w14:textId="2942DA6C" w:rsidR="00AC6845" w:rsidRDefault="00AC6845" w:rsidP="00AC6845">
            <w:pPr>
              <w:spacing w:line="276" w:lineRule="auto"/>
              <w:ind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„М-р Ат. Узунов“ – Русе;</w:t>
            </w:r>
          </w:p>
          <w:p w14:paraId="5B1C32D6" w14:textId="367B1D70" w:rsidR="00AC6845" w:rsidRDefault="00AC6845" w:rsidP="00AC6845">
            <w:pPr>
              <w:spacing w:line="276" w:lineRule="auto"/>
              <w:ind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„Св.св. Кирил и Методий“ – Полско Косово;</w:t>
            </w:r>
          </w:p>
          <w:p w14:paraId="63D7283D" w14:textId="2B5F99D7" w:rsidR="00AC6845" w:rsidRDefault="00AC6845" w:rsidP="00AC6845">
            <w:pPr>
              <w:spacing w:line="276" w:lineRule="auto"/>
              <w:ind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„Васил Левски“ с ПП – Ветово;</w:t>
            </w:r>
          </w:p>
          <w:p w14:paraId="502F8699" w14:textId="3CECF0BE" w:rsidR="00AC6845" w:rsidRDefault="00AC6845" w:rsidP="00AC6845">
            <w:pPr>
              <w:spacing w:line="276" w:lineRule="auto"/>
              <w:ind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„Иван Вазов“ – Голямо Враново;</w:t>
            </w:r>
          </w:p>
          <w:p w14:paraId="6B2F6564" w14:textId="1C7BDBD0" w:rsidR="00AC6845" w:rsidRDefault="00AC6845" w:rsidP="00AC6845">
            <w:pPr>
              <w:pStyle w:val="Default"/>
              <w:spacing w:line="276" w:lineRule="auto"/>
              <w:jc w:val="both"/>
              <w:rPr>
                <w:i/>
              </w:rPr>
            </w:pPr>
            <w:r>
              <w:rPr>
                <w:rFonts w:eastAsia="Times New Roman"/>
              </w:rPr>
              <w:t>- СУ „Св. св. Кирил и Методий“ – Две могили</w:t>
            </w:r>
          </w:p>
        </w:tc>
        <w:tc>
          <w:tcPr>
            <w:tcW w:w="1559" w:type="dxa"/>
            <w:vAlign w:val="center"/>
          </w:tcPr>
          <w:p w14:paraId="4D461200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142D5B3A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15.09.2023 г.</w:t>
            </w:r>
          </w:p>
          <w:p w14:paraId="2B116FA7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4518C7D" w14:textId="56F51A41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15.07.2024 г.</w:t>
            </w:r>
          </w:p>
        </w:tc>
        <w:tc>
          <w:tcPr>
            <w:tcW w:w="1417" w:type="dxa"/>
            <w:vAlign w:val="center"/>
          </w:tcPr>
          <w:p w14:paraId="17876543" w14:textId="13FD1F7C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училища</w:t>
            </w:r>
          </w:p>
        </w:tc>
        <w:tc>
          <w:tcPr>
            <w:tcW w:w="1418" w:type="dxa"/>
            <w:vAlign w:val="center"/>
          </w:tcPr>
          <w:p w14:paraId="70AD92CA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40448A9D" w14:textId="4DE538CE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6DC1268D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2086899F" w14:textId="25F0E8C2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4EC519CC" w14:textId="77777777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CD1C200" w14:textId="41E52858" w:rsidR="00AC6845" w:rsidRDefault="00AC6845" w:rsidP="00AC684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645A5168" w14:textId="4A23DC93" w:rsidR="00AC6845" w:rsidRPr="00F81074" w:rsidRDefault="00AC6845" w:rsidP="00AC68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7" w:type="dxa"/>
          </w:tcPr>
          <w:p w14:paraId="77F1E8E8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06DA0728" w14:textId="77777777" w:rsidTr="00ED6C1D">
        <w:tc>
          <w:tcPr>
            <w:tcW w:w="851" w:type="dxa"/>
          </w:tcPr>
          <w:p w14:paraId="524FAC58" w14:textId="3B5501D9" w:rsidR="00AC6845" w:rsidRPr="00944CE0" w:rsidRDefault="00AC6845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2.2.3.</w:t>
            </w:r>
          </w:p>
        </w:tc>
        <w:tc>
          <w:tcPr>
            <w:tcW w:w="6125" w:type="dxa"/>
          </w:tcPr>
          <w:p w14:paraId="78CB0276" w14:textId="5CF18F88" w:rsidR="00AC6845" w:rsidRDefault="00AC6845" w:rsidP="00AC6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0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резултатите на учениците и качеството на обучението по български език и литература и по                 математика в ІV клас в училища с ниски резултати на НВО през предходната учебна година:</w:t>
            </w:r>
          </w:p>
          <w:p w14:paraId="686D0F71" w14:textId="77777777" w:rsidR="00AC6845" w:rsidRDefault="00AC6845" w:rsidP="00AC6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НУ „Васил Априлов“ - Хотанца;</w:t>
            </w:r>
          </w:p>
          <w:p w14:paraId="380AF4ED" w14:textId="1CB0AB82" w:rsidR="00AC6845" w:rsidRDefault="00AC6845" w:rsidP="00AC6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„Васил Левски“ с ПП - Ветово</w:t>
            </w:r>
          </w:p>
          <w:p w14:paraId="1762FBB8" w14:textId="2492B4E4" w:rsidR="00AC6845" w:rsidRDefault="00AC6845" w:rsidP="00AC6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„Иван Вазов“ - Голямо Враново;</w:t>
            </w:r>
          </w:p>
          <w:p w14:paraId="4B5F9098" w14:textId="70FF0878" w:rsidR="00AC6845" w:rsidRDefault="00AC6845" w:rsidP="00AC68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„Неофит Рилски“ - Копривец;</w:t>
            </w:r>
          </w:p>
          <w:p w14:paraId="55937D44" w14:textId="55598F5E" w:rsidR="00AC6845" w:rsidRDefault="00AC6845" w:rsidP="00AC6845">
            <w:pPr>
              <w:pStyle w:val="Default"/>
              <w:jc w:val="both"/>
              <w:rPr>
                <w:i/>
              </w:rPr>
            </w:pPr>
            <w:r>
              <w:rPr>
                <w:rFonts w:eastAsia="Times New Roman"/>
              </w:rPr>
              <w:t>- ОУ „П. Р. Славейков“ - Смирненски</w:t>
            </w:r>
          </w:p>
        </w:tc>
        <w:tc>
          <w:tcPr>
            <w:tcW w:w="1559" w:type="dxa"/>
            <w:vAlign w:val="center"/>
          </w:tcPr>
          <w:p w14:paraId="6BB1C475" w14:textId="77777777" w:rsidR="00AC6845" w:rsidRDefault="00AC6845" w:rsidP="00AC68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1DCAA003" w14:textId="77777777" w:rsidR="00AC6845" w:rsidRDefault="00AC6845" w:rsidP="00AC68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01.10.2023 г.</w:t>
            </w:r>
          </w:p>
          <w:p w14:paraId="01694EF6" w14:textId="77777777" w:rsidR="00AC6845" w:rsidRDefault="00AC6845" w:rsidP="00AC68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639769E" w14:textId="4006EBDD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30.06.2024 г.</w:t>
            </w:r>
          </w:p>
        </w:tc>
        <w:tc>
          <w:tcPr>
            <w:tcW w:w="1417" w:type="dxa"/>
            <w:vAlign w:val="center"/>
          </w:tcPr>
          <w:p w14:paraId="358847DE" w14:textId="6493557A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училища</w:t>
            </w:r>
          </w:p>
        </w:tc>
        <w:tc>
          <w:tcPr>
            <w:tcW w:w="1418" w:type="dxa"/>
            <w:vAlign w:val="center"/>
          </w:tcPr>
          <w:p w14:paraId="0343069C" w14:textId="77777777" w:rsidR="00AC6845" w:rsidRDefault="00AC6845" w:rsidP="00AC68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4839D987" w14:textId="3D61479E" w:rsidR="00AC6845" w:rsidRPr="00F81074" w:rsidRDefault="00AC6845" w:rsidP="00AC6845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58055409" w14:textId="77777777" w:rsidR="00AC6845" w:rsidRDefault="00AC6845" w:rsidP="00AC68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6E5AEDA0" w14:textId="5F75D3BB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7861ACC3" w14:textId="77777777" w:rsidR="00AC6845" w:rsidRDefault="00AC6845" w:rsidP="00AC68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7B38BE73" w14:textId="608E3317" w:rsidR="00AC6845" w:rsidRDefault="00AC6845" w:rsidP="00AC68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за </w:t>
            </w:r>
          </w:p>
          <w:p w14:paraId="315B0E4F" w14:textId="7FD3CBA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ОНЕ</w:t>
            </w:r>
          </w:p>
        </w:tc>
        <w:tc>
          <w:tcPr>
            <w:tcW w:w="1247" w:type="dxa"/>
          </w:tcPr>
          <w:p w14:paraId="0D40B7DB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845" w:rsidRPr="00F81074" w14:paraId="10637EA8" w14:textId="77777777" w:rsidTr="00ED6C1D">
        <w:tc>
          <w:tcPr>
            <w:tcW w:w="851" w:type="dxa"/>
          </w:tcPr>
          <w:p w14:paraId="67400B7C" w14:textId="5B6FAAA1" w:rsidR="00AC6845" w:rsidRPr="00856F71" w:rsidRDefault="00856F71" w:rsidP="00AC68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F71">
              <w:rPr>
                <w:rFonts w:ascii="Times New Roman" w:hAnsi="Times New Roman" w:cs="Times New Roman"/>
                <w:sz w:val="20"/>
                <w:szCs w:val="20"/>
              </w:rPr>
              <w:t>2.2.4.</w:t>
            </w:r>
          </w:p>
        </w:tc>
        <w:tc>
          <w:tcPr>
            <w:tcW w:w="6125" w:type="dxa"/>
          </w:tcPr>
          <w:p w14:paraId="1F058989" w14:textId="00E8EB22" w:rsidR="00AC6845" w:rsidRPr="00BB2983" w:rsidRDefault="00AC6845" w:rsidP="00AC6845">
            <w:pPr>
              <w:pStyle w:val="Default"/>
              <w:jc w:val="both"/>
            </w:pPr>
            <w:r>
              <w:t xml:space="preserve">Координиране и мониторинг на дейностите за изпълнение </w:t>
            </w:r>
            <w:r w:rsidRPr="00FF02EC">
              <w:rPr>
                <w:u w:val="single"/>
              </w:rPr>
              <w:t>на НП „Професионално образование и обучение“</w:t>
            </w:r>
          </w:p>
        </w:tc>
        <w:tc>
          <w:tcPr>
            <w:tcW w:w="1559" w:type="dxa"/>
            <w:vAlign w:val="center"/>
          </w:tcPr>
          <w:p w14:paraId="6F8FCEA7" w14:textId="77777777" w:rsidR="00AC6845" w:rsidRPr="00657E32" w:rsidRDefault="00AC6845" w:rsidP="00AC68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62190A3B" w14:textId="729C41A8" w:rsidR="00AC6845" w:rsidRPr="00657E32" w:rsidRDefault="00AC6845" w:rsidP="00AC68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32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сроковете</w:t>
            </w:r>
          </w:p>
          <w:p w14:paraId="327A1F6B" w14:textId="75AA597D" w:rsidR="00AC6845" w:rsidRPr="00657E32" w:rsidRDefault="00AC6845" w:rsidP="00AC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E32"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17" w:type="dxa"/>
            <w:vAlign w:val="center"/>
          </w:tcPr>
          <w:p w14:paraId="23380B5F" w14:textId="77777777" w:rsidR="00AC6845" w:rsidRPr="00657E32" w:rsidRDefault="00AC6845" w:rsidP="00AC68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32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12140CC3" w14:textId="3818F1D6" w:rsidR="00AC6845" w:rsidRPr="00657E32" w:rsidRDefault="00AC6845" w:rsidP="00AC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E32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30026CAB" w14:textId="77777777" w:rsidR="00AC6845" w:rsidRPr="00657E32" w:rsidRDefault="00AC6845" w:rsidP="00AC68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3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14:paraId="263A53DB" w14:textId="680FB25D" w:rsidR="00AC6845" w:rsidRPr="00657E32" w:rsidRDefault="00AC6845" w:rsidP="00AC6845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училища</w:t>
            </w:r>
          </w:p>
        </w:tc>
        <w:tc>
          <w:tcPr>
            <w:tcW w:w="1417" w:type="dxa"/>
            <w:vAlign w:val="center"/>
          </w:tcPr>
          <w:p w14:paraId="22C99FD9" w14:textId="77777777" w:rsidR="00AC6845" w:rsidRPr="00657E32" w:rsidRDefault="00AC6845" w:rsidP="00AC68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7E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списък с одобрените от МОН </w:t>
            </w:r>
          </w:p>
          <w:p w14:paraId="26AFC92F" w14:textId="120D4981" w:rsidR="00AC6845" w:rsidRPr="00657E32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32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57B282CD" w14:textId="77777777" w:rsidR="00AC6845" w:rsidRPr="00657E32" w:rsidRDefault="00AC6845" w:rsidP="00AC68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40C5D4A2" w14:textId="1A01F220" w:rsidR="00AC6845" w:rsidRPr="00657E32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32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ПОО</w:t>
            </w:r>
          </w:p>
        </w:tc>
        <w:tc>
          <w:tcPr>
            <w:tcW w:w="1247" w:type="dxa"/>
          </w:tcPr>
          <w:p w14:paraId="007B2C6A" w14:textId="77777777" w:rsidR="00AC6845" w:rsidRPr="00F81074" w:rsidRDefault="00AC6845" w:rsidP="00AC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09518FE9" w14:textId="77777777" w:rsidTr="00856F71">
        <w:tc>
          <w:tcPr>
            <w:tcW w:w="851" w:type="dxa"/>
          </w:tcPr>
          <w:p w14:paraId="4274DE18" w14:textId="554722FB" w:rsidR="00856F71" w:rsidRPr="00856F71" w:rsidRDefault="00856F71" w:rsidP="00856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2.2.5.</w:t>
            </w:r>
          </w:p>
        </w:tc>
        <w:tc>
          <w:tcPr>
            <w:tcW w:w="6125" w:type="dxa"/>
          </w:tcPr>
          <w:p w14:paraId="1F5CD4A9" w14:textId="77777777" w:rsidR="00856F71" w:rsidRPr="00B554AA" w:rsidRDefault="00856F71" w:rsidP="00856F7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55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„Заедно в изкуствата и в спорта“</w:t>
            </w:r>
          </w:p>
          <w:p w14:paraId="47571C8E" w14:textId="77777777" w:rsidR="00856F71" w:rsidRDefault="00856F71" w:rsidP="00856F71">
            <w:pPr>
              <w:numPr>
                <w:ilvl w:val="0"/>
                <w:numId w:val="35"/>
              </w:numPr>
              <w:tabs>
                <w:tab w:val="left" w:pos="280"/>
              </w:tabs>
              <w:spacing w:line="276" w:lineRule="auto"/>
              <w:ind w:left="-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координиране на дейностите по програмата;</w:t>
            </w:r>
          </w:p>
          <w:p w14:paraId="73EF4029" w14:textId="77777777" w:rsidR="00856F71" w:rsidRDefault="00856F71" w:rsidP="00856F71">
            <w:pPr>
              <w:spacing w:line="276" w:lineRule="auto"/>
              <w:ind w:left="-141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изготвяне на два обобщени отчета за изпълнението на дейностите и за изразходваните средства по националната програма;</w:t>
            </w:r>
          </w:p>
          <w:p w14:paraId="18791CAE" w14:textId="3C7D5729" w:rsidR="00856F71" w:rsidRDefault="00856F71" w:rsidP="00856F71">
            <w:pPr>
              <w:pStyle w:val="Default"/>
            </w:pPr>
            <w:r>
              <w:rPr>
                <w:rFonts w:eastAsia="Times New Roman"/>
              </w:rPr>
              <w:t>- изготвяне на доклад до Националния дворец на децата за резултатите от извършения мониторинг в училищата</w:t>
            </w:r>
          </w:p>
        </w:tc>
        <w:tc>
          <w:tcPr>
            <w:tcW w:w="1559" w:type="dxa"/>
            <w:vAlign w:val="center"/>
          </w:tcPr>
          <w:p w14:paraId="2F8599E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794E1081" w14:textId="336D52B6" w:rsidR="00856F71" w:rsidRPr="00657E32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сроковете на НП</w:t>
            </w:r>
          </w:p>
        </w:tc>
        <w:tc>
          <w:tcPr>
            <w:tcW w:w="1417" w:type="dxa"/>
            <w:vAlign w:val="center"/>
          </w:tcPr>
          <w:p w14:paraId="040AE145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2DC2823" w14:textId="3070BCAE" w:rsidR="00856F71" w:rsidRPr="00657E32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700323EB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1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Модул 1 </w:t>
            </w:r>
          </w:p>
          <w:p w14:paraId="4385DDDD" w14:textId="77777777" w:rsidR="00856F71" w:rsidRPr="00531106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106">
              <w:rPr>
                <w:rFonts w:ascii="Times New Roman" w:eastAsia="Times New Roman" w:hAnsi="Times New Roman" w:cs="Times New Roman"/>
                <w:sz w:val="20"/>
                <w:szCs w:val="20"/>
              </w:rPr>
              <w:t>Изкуства - 26 училища</w:t>
            </w:r>
          </w:p>
          <w:p w14:paraId="019D4BEB" w14:textId="77777777" w:rsidR="00856F71" w:rsidRPr="00531106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106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 2</w:t>
            </w:r>
          </w:p>
          <w:p w14:paraId="12FCA98C" w14:textId="0A7627AD" w:rsidR="00856F71" w:rsidRPr="00657E32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1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 - 25 училища </w:t>
            </w:r>
          </w:p>
        </w:tc>
        <w:tc>
          <w:tcPr>
            <w:tcW w:w="1417" w:type="dxa"/>
            <w:vAlign w:val="center"/>
          </w:tcPr>
          <w:p w14:paraId="71DCDF41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1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Модул 1 </w:t>
            </w:r>
          </w:p>
          <w:p w14:paraId="416DA9ED" w14:textId="77777777" w:rsidR="00856F71" w:rsidRPr="00531106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106">
              <w:rPr>
                <w:rFonts w:ascii="Times New Roman" w:eastAsia="Times New Roman" w:hAnsi="Times New Roman" w:cs="Times New Roman"/>
                <w:sz w:val="20"/>
                <w:szCs w:val="20"/>
              </w:rPr>
              <w:t>Изкуства - 30 училища</w:t>
            </w:r>
          </w:p>
          <w:p w14:paraId="271CBB25" w14:textId="77777777" w:rsidR="00856F71" w:rsidRPr="00531106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106"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 2</w:t>
            </w:r>
          </w:p>
          <w:p w14:paraId="020129BE" w14:textId="14445050" w:rsidR="00856F71" w:rsidRPr="00657E32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10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 - 29 училища</w:t>
            </w:r>
          </w:p>
        </w:tc>
        <w:tc>
          <w:tcPr>
            <w:tcW w:w="1843" w:type="dxa"/>
            <w:vAlign w:val="center"/>
          </w:tcPr>
          <w:p w14:paraId="1BC9C6AF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</w:p>
          <w:p w14:paraId="26D7F534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експерти,</w:t>
            </w:r>
          </w:p>
          <w:p w14:paraId="45E6864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 със заповед на</w:t>
            </w:r>
          </w:p>
          <w:p w14:paraId="01AB1540" w14:textId="37B97EEC" w:rsidR="00856F71" w:rsidRPr="00657E32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началника на РУО – Русе</w:t>
            </w:r>
          </w:p>
        </w:tc>
        <w:tc>
          <w:tcPr>
            <w:tcW w:w="1247" w:type="dxa"/>
          </w:tcPr>
          <w:p w14:paraId="1B5AE6B6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564963CF" w14:textId="77777777" w:rsidTr="00ED6C1D">
        <w:tc>
          <w:tcPr>
            <w:tcW w:w="851" w:type="dxa"/>
          </w:tcPr>
          <w:p w14:paraId="56F7F962" w14:textId="5383FC33" w:rsidR="00856F71" w:rsidRPr="007154CE" w:rsidRDefault="00856F71" w:rsidP="00856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4CE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15026" w:type="dxa"/>
            <w:gridSpan w:val="7"/>
          </w:tcPr>
          <w:p w14:paraId="78C5C5FD" w14:textId="6B8A3662" w:rsidR="00856F71" w:rsidRPr="00657E32" w:rsidRDefault="00856F71" w:rsidP="00856F7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t>Развиване на творческите способности и мотивиране на учениците за поддържане на трайни знания и развиване на интерес в             съответната област и за осмисляне на свободното време</w:t>
            </w:r>
          </w:p>
        </w:tc>
      </w:tr>
      <w:tr w:rsidR="00856F71" w:rsidRPr="00F81074" w14:paraId="2963DFB0" w14:textId="77777777" w:rsidTr="00ED6C1D">
        <w:tc>
          <w:tcPr>
            <w:tcW w:w="851" w:type="dxa"/>
          </w:tcPr>
          <w:p w14:paraId="4BF3BC8F" w14:textId="77777777" w:rsidR="00856F71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</w:tcPr>
          <w:p w14:paraId="525BDE16" w14:textId="1028F23E" w:rsidR="00856F71" w:rsidRPr="00657E32" w:rsidRDefault="00856F71" w:rsidP="00856F7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Мерки: </w:t>
            </w: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t>Създаване на условия за изява на учениците с таланти, способности и интереси в определена област на познание</w:t>
            </w:r>
          </w:p>
        </w:tc>
      </w:tr>
      <w:tr w:rsidR="00856F71" w:rsidRPr="00F81074" w14:paraId="6D83AA37" w14:textId="77777777" w:rsidTr="00ED6C1D">
        <w:tc>
          <w:tcPr>
            <w:tcW w:w="851" w:type="dxa"/>
          </w:tcPr>
          <w:p w14:paraId="52300877" w14:textId="77777777" w:rsidR="00856F71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</w:tcPr>
          <w:p w14:paraId="3BE8D016" w14:textId="344395F6" w:rsidR="00856F71" w:rsidRPr="00657E32" w:rsidRDefault="00856F71" w:rsidP="00856F7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856F71" w:rsidRPr="00F81074" w14:paraId="09E61EB4" w14:textId="77777777" w:rsidTr="00D87D9F">
        <w:trPr>
          <w:trHeight w:val="1717"/>
        </w:trPr>
        <w:tc>
          <w:tcPr>
            <w:tcW w:w="851" w:type="dxa"/>
          </w:tcPr>
          <w:p w14:paraId="1ED0B4BF" w14:textId="7C653CC2" w:rsidR="00856F71" w:rsidRPr="00D87D9F" w:rsidRDefault="00856F71" w:rsidP="00856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6125" w:type="dxa"/>
          </w:tcPr>
          <w:p w14:paraId="47B2D103" w14:textId="0A19B358" w:rsidR="00856F71" w:rsidRPr="0074618F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6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на дейността на  директорите на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746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училища при подготовката и провеждането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74618F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общинските кръгове на олимпиадите по отделните учебни предмети.</w:t>
            </w:r>
          </w:p>
        </w:tc>
        <w:tc>
          <w:tcPr>
            <w:tcW w:w="1559" w:type="dxa"/>
            <w:vAlign w:val="center"/>
          </w:tcPr>
          <w:p w14:paraId="619B4C3A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</w:p>
          <w:p w14:paraId="64120901" w14:textId="1891B8B2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график на </w:t>
            </w:r>
          </w:p>
          <w:p w14:paraId="320940D3" w14:textId="6330D96D" w:rsidR="00856F71" w:rsidRPr="00515C37" w:rsidRDefault="00856F71" w:rsidP="00856F7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</w:t>
            </w:r>
          </w:p>
        </w:tc>
        <w:tc>
          <w:tcPr>
            <w:tcW w:w="1417" w:type="dxa"/>
            <w:vAlign w:val="center"/>
          </w:tcPr>
          <w:p w14:paraId="51E3FF50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2C67BB3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14:paraId="2808A53D" w14:textId="0384617D" w:rsidR="00856F71" w:rsidRPr="00515C37" w:rsidRDefault="00856F71" w:rsidP="00856F7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</w:tc>
        <w:tc>
          <w:tcPr>
            <w:tcW w:w="1418" w:type="dxa"/>
            <w:vAlign w:val="center"/>
          </w:tcPr>
          <w:p w14:paraId="089CBBA0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14:paraId="7FD699FA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  <w:p w14:paraId="6EB7CCAE" w14:textId="77777777" w:rsidR="00856F71" w:rsidRPr="00515C37" w:rsidRDefault="00856F71" w:rsidP="00856F7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6DDF624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14:paraId="6C38B9B0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  <w:p w14:paraId="1C341FE8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63A5C7" w14:textId="1B7460F2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7D9F">
              <w:rPr>
                <w:rFonts w:ascii="Times New Roman" w:eastAsia="Times New Roman" w:hAnsi="Times New Roman" w:cs="Times New Roman"/>
                <w:sz w:val="16"/>
                <w:szCs w:val="16"/>
              </w:rPr>
              <w:t>Старши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87D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експерти от </w:t>
            </w:r>
          </w:p>
          <w:p w14:paraId="63A887D0" w14:textId="3021A9D0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7D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отдел ОМДК,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</w:t>
            </w:r>
            <w:r w:rsidRPr="00D87D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определени със заповед на началника на РУО – Русе да координират провеждането на </w:t>
            </w:r>
          </w:p>
          <w:p w14:paraId="16B8C1F4" w14:textId="5E9A61D8" w:rsidR="00856F71" w:rsidRPr="00515C37" w:rsidRDefault="00856F71" w:rsidP="00856F7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7D9F">
              <w:rPr>
                <w:rFonts w:ascii="Times New Roman" w:eastAsia="Times New Roman" w:hAnsi="Times New Roman" w:cs="Times New Roman"/>
                <w:sz w:val="16"/>
                <w:szCs w:val="16"/>
              </w:rPr>
              <w:t>олимпиадите по учебен предмет</w:t>
            </w:r>
          </w:p>
        </w:tc>
        <w:tc>
          <w:tcPr>
            <w:tcW w:w="1247" w:type="dxa"/>
          </w:tcPr>
          <w:p w14:paraId="48F569BC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3023156E" w14:textId="77777777" w:rsidTr="00D87D9F">
        <w:trPr>
          <w:trHeight w:val="1717"/>
        </w:trPr>
        <w:tc>
          <w:tcPr>
            <w:tcW w:w="851" w:type="dxa"/>
          </w:tcPr>
          <w:p w14:paraId="0FBBB792" w14:textId="511B5125" w:rsidR="00856F71" w:rsidRPr="00D87D9F" w:rsidRDefault="00856F71" w:rsidP="00856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2.3.2.</w:t>
            </w:r>
          </w:p>
        </w:tc>
        <w:tc>
          <w:tcPr>
            <w:tcW w:w="6125" w:type="dxa"/>
          </w:tcPr>
          <w:p w14:paraId="2F7E057A" w14:textId="36BC07DB" w:rsidR="00856F71" w:rsidRPr="0074618F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46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Оказване на методическа подкрепа на директорите на училища-координатори и училища-домакини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74618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организиране и провеждане на областните кръгове на олимпиадите по отделните учебни предмети.</w:t>
            </w:r>
          </w:p>
        </w:tc>
        <w:tc>
          <w:tcPr>
            <w:tcW w:w="1559" w:type="dxa"/>
            <w:vAlign w:val="center"/>
          </w:tcPr>
          <w:p w14:paraId="652321DA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</w:p>
          <w:p w14:paraId="0FD68AE1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график </w:t>
            </w:r>
          </w:p>
          <w:p w14:paraId="10A4DDF5" w14:textId="349A95AF" w:rsidR="00856F71" w:rsidRPr="00515C37" w:rsidRDefault="00856F71" w:rsidP="00856F7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МОН</w:t>
            </w:r>
          </w:p>
        </w:tc>
        <w:tc>
          <w:tcPr>
            <w:tcW w:w="1417" w:type="dxa"/>
            <w:vAlign w:val="center"/>
          </w:tcPr>
          <w:p w14:paraId="296D1A0A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598CC5B3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</w:t>
            </w:r>
          </w:p>
          <w:p w14:paraId="1FE3C22B" w14:textId="08895C97" w:rsidR="00856F71" w:rsidRPr="00515C37" w:rsidRDefault="00856F71" w:rsidP="00856F7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</w:tc>
        <w:tc>
          <w:tcPr>
            <w:tcW w:w="1418" w:type="dxa"/>
            <w:vAlign w:val="center"/>
          </w:tcPr>
          <w:p w14:paraId="18B1CA4D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14:paraId="77AA9D59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  <w:p w14:paraId="7F9CAE01" w14:textId="77777777" w:rsidR="00856F71" w:rsidRPr="00515C37" w:rsidRDefault="00856F71" w:rsidP="00856F7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7635411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14:paraId="689D1060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  <w:p w14:paraId="38CC5A05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4D03F0" w14:textId="77777777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7D9F">
              <w:rPr>
                <w:rFonts w:ascii="Times New Roman" w:eastAsia="Times New Roman" w:hAnsi="Times New Roman" w:cs="Times New Roman"/>
                <w:sz w:val="16"/>
                <w:szCs w:val="16"/>
              </w:rPr>
              <w:t>Старши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87D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експерти от </w:t>
            </w:r>
          </w:p>
          <w:p w14:paraId="209CE45B" w14:textId="316FFCE0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7D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отдел ОМДК,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</w:t>
            </w:r>
            <w:r w:rsidRPr="00D87D9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определени със заповед на началника на РУО – Русе да координират провеждането на </w:t>
            </w:r>
          </w:p>
          <w:p w14:paraId="12A63CD3" w14:textId="3DF14C8D" w:rsidR="00856F71" w:rsidRPr="00515C37" w:rsidRDefault="00856F71" w:rsidP="00856F7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87D9F">
              <w:rPr>
                <w:rFonts w:ascii="Times New Roman" w:eastAsia="Times New Roman" w:hAnsi="Times New Roman" w:cs="Times New Roman"/>
                <w:sz w:val="16"/>
                <w:szCs w:val="16"/>
              </w:rPr>
              <w:t>олимпиадите по учебен предмет</w:t>
            </w:r>
          </w:p>
        </w:tc>
        <w:tc>
          <w:tcPr>
            <w:tcW w:w="1247" w:type="dxa"/>
          </w:tcPr>
          <w:p w14:paraId="0E781750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5B6DE3BB" w14:textId="77777777" w:rsidTr="00D87D9F">
        <w:trPr>
          <w:trHeight w:val="1717"/>
        </w:trPr>
        <w:tc>
          <w:tcPr>
            <w:tcW w:w="851" w:type="dxa"/>
          </w:tcPr>
          <w:p w14:paraId="5B53BF33" w14:textId="46A9C797" w:rsidR="00856F71" w:rsidRPr="00D87D9F" w:rsidRDefault="00856F71" w:rsidP="00856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2.3.3.</w:t>
            </w:r>
          </w:p>
        </w:tc>
        <w:tc>
          <w:tcPr>
            <w:tcW w:w="6125" w:type="dxa"/>
          </w:tcPr>
          <w:p w14:paraId="36DAFF30" w14:textId="4E981F65" w:rsidR="00856F71" w:rsidRPr="0074618F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Оказване на методическа подкрепа на директорите на професионални гимназии при организиране и провеждане на училищни, регионални и национални кръгове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746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състезанията по професии с цел популяризиране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746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професионалното образование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46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кореспонденция (писма до директорите, доклади от директорите за проведените състезания), заповеди на началника на РУО - Русе.</w:t>
            </w:r>
          </w:p>
        </w:tc>
        <w:tc>
          <w:tcPr>
            <w:tcW w:w="1559" w:type="dxa"/>
            <w:vAlign w:val="center"/>
          </w:tcPr>
          <w:p w14:paraId="2921361C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7A258764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01.12.2023 г.</w:t>
            </w:r>
          </w:p>
          <w:p w14:paraId="0CC80284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A7CB15A" w14:textId="701526BE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15.05.2024 г.</w:t>
            </w:r>
          </w:p>
        </w:tc>
        <w:tc>
          <w:tcPr>
            <w:tcW w:w="1417" w:type="dxa"/>
            <w:vAlign w:val="center"/>
          </w:tcPr>
          <w:p w14:paraId="327D15C2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CAC8629" w14:textId="33D2A12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 състезания</w:t>
            </w:r>
          </w:p>
        </w:tc>
        <w:tc>
          <w:tcPr>
            <w:tcW w:w="1418" w:type="dxa"/>
            <w:vAlign w:val="center"/>
          </w:tcPr>
          <w:p w14:paraId="1416A3D3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0632D97E" w14:textId="09BC0781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състезания</w:t>
            </w:r>
          </w:p>
          <w:p w14:paraId="31A3C323" w14:textId="0D3A0733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84EFED5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6A4F8F83" w14:textId="338D7986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състезания</w:t>
            </w:r>
          </w:p>
          <w:p w14:paraId="7281F373" w14:textId="199E55D5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DCFDAC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7E656588" w14:textId="07FC4483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ПОО</w:t>
            </w:r>
          </w:p>
        </w:tc>
        <w:tc>
          <w:tcPr>
            <w:tcW w:w="1247" w:type="dxa"/>
          </w:tcPr>
          <w:p w14:paraId="12F4FBD5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085B3513" w14:textId="77777777" w:rsidTr="00D87D9F">
        <w:trPr>
          <w:trHeight w:val="1717"/>
        </w:trPr>
        <w:tc>
          <w:tcPr>
            <w:tcW w:w="851" w:type="dxa"/>
          </w:tcPr>
          <w:p w14:paraId="6F25F218" w14:textId="33B75E62" w:rsidR="00856F71" w:rsidRPr="00D87D9F" w:rsidRDefault="00856F71" w:rsidP="00856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2.3.4.</w:t>
            </w:r>
          </w:p>
        </w:tc>
        <w:tc>
          <w:tcPr>
            <w:tcW w:w="6125" w:type="dxa"/>
          </w:tcPr>
          <w:p w14:paraId="0B398C24" w14:textId="284D9976" w:rsidR="00856F71" w:rsidRPr="00657E32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7E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 „Ученически олимпиади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 национални</w:t>
            </w:r>
            <w:r w:rsidRPr="00657E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състезания</w:t>
            </w:r>
            <w:r w:rsidRPr="00657E32">
              <w:rPr>
                <w:rFonts w:ascii="Times New Roman" w:eastAsia="Times New Roman" w:hAnsi="Times New Roman" w:cs="Times New Roman"/>
                <w:sz w:val="24"/>
                <w:szCs w:val="24"/>
              </w:rPr>
              <w:t>“:</w:t>
            </w:r>
          </w:p>
          <w:p w14:paraId="39C1ECFD" w14:textId="77777777" w:rsidR="00856F71" w:rsidRPr="00D87D9F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7D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Модул</w:t>
            </w:r>
            <w:r w:rsidRPr="00D87D9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87D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87D9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Осигуряване на обучение на талантливи ученици за участие в ученическите олимпиади</w:t>
            </w:r>
            <w:r w:rsidRPr="00D87D9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FAD6A51" w14:textId="77777777" w:rsidR="00856F71" w:rsidRPr="00D87D9F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9F">
              <w:rPr>
                <w:rFonts w:ascii="Times New Roman" w:eastAsia="Times New Roman" w:hAnsi="Times New Roman" w:cs="Times New Roman"/>
                <w:sz w:val="24"/>
                <w:szCs w:val="24"/>
              </w:rPr>
              <w:t>- координиране на изпълнението на дейностите;</w:t>
            </w:r>
          </w:p>
          <w:p w14:paraId="1DC57523" w14:textId="1AD49F69" w:rsidR="00856F71" w:rsidRPr="00D87D9F" w:rsidRDefault="00856F71" w:rsidP="00856F71">
            <w:pPr>
              <w:pStyle w:val="Default"/>
              <w:spacing w:line="276" w:lineRule="auto"/>
              <w:jc w:val="both"/>
              <w:rPr>
                <w:i/>
                <w:color w:val="auto"/>
              </w:rPr>
            </w:pPr>
            <w:r w:rsidRPr="00D87D9F">
              <w:rPr>
                <w:rFonts w:eastAsia="Times New Roman"/>
                <w:color w:val="auto"/>
              </w:rPr>
              <w:t>- изготвяне на справка за окончателно приключване на дейностите.</w:t>
            </w:r>
          </w:p>
        </w:tc>
        <w:tc>
          <w:tcPr>
            <w:tcW w:w="1559" w:type="dxa"/>
            <w:vAlign w:val="center"/>
          </w:tcPr>
          <w:p w14:paraId="69F44DE4" w14:textId="77777777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5D205C" w14:textId="77777777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AF3EE9" w14:textId="77777777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D9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</w:t>
            </w:r>
          </w:p>
          <w:p w14:paraId="0D0D7A84" w14:textId="5A986DAA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D9F">
              <w:rPr>
                <w:rFonts w:ascii="Times New Roman" w:eastAsia="Times New Roman" w:hAnsi="Times New Roman" w:cs="Times New Roman"/>
                <w:sz w:val="20"/>
                <w:szCs w:val="20"/>
              </w:rPr>
              <w:t>2023/2024</w:t>
            </w:r>
          </w:p>
          <w:p w14:paraId="5921D5D2" w14:textId="77777777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D9F">
              <w:rPr>
                <w:rFonts w:ascii="Times New Roman" w:eastAsia="Times New Roman" w:hAnsi="Times New Roman" w:cs="Times New Roman"/>
                <w:sz w:val="20"/>
                <w:szCs w:val="20"/>
              </w:rPr>
              <w:t>година</w:t>
            </w:r>
          </w:p>
          <w:p w14:paraId="0214B827" w14:textId="77777777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E961FE" w14:textId="77777777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2B8147" w14:textId="77777777" w:rsidR="00856F71" w:rsidRPr="00D87D9F" w:rsidRDefault="00856F71" w:rsidP="00856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614575" w14:textId="77777777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B297E9" w14:textId="77777777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737A8987" w14:textId="77777777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D9F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3EFAEF9D" w14:textId="77777777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C71F58" w14:textId="77777777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0B582A" w14:textId="77777777" w:rsidR="00856F71" w:rsidRPr="00D87D9F" w:rsidRDefault="00856F71" w:rsidP="00856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0A4D7B" w14:textId="77777777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D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634B51B5" w14:textId="77777777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D9F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4141EECB" w14:textId="77777777" w:rsidR="00856F71" w:rsidRPr="00D87D9F" w:rsidRDefault="00856F71" w:rsidP="00856F7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8A676A" w14:textId="16697C92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D9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14:paraId="67AE4577" w14:textId="77777777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7D9F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1972A9AE" w14:textId="77777777" w:rsidR="00856F71" w:rsidRPr="00D87D9F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60CAB4B" w14:textId="77777777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3ABDF04" w14:textId="6AB96961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експерти </w:t>
            </w:r>
          </w:p>
          <w:p w14:paraId="13976ECD" w14:textId="244277BB" w:rsidR="00856F71" w:rsidRPr="00D87D9F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D9F">
              <w:rPr>
                <w:rFonts w:ascii="Times New Roman" w:eastAsia="Times New Roman" w:hAnsi="Times New Roman" w:cs="Times New Roman"/>
                <w:sz w:val="24"/>
                <w:szCs w:val="24"/>
              </w:rPr>
              <w:t>по математика, ОСО и ФО</w:t>
            </w:r>
          </w:p>
          <w:p w14:paraId="5EE43A12" w14:textId="77777777" w:rsidR="00856F71" w:rsidRPr="00D87D9F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7494B7C7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2391162D" w14:textId="77777777" w:rsidTr="00ED6C1D">
        <w:trPr>
          <w:trHeight w:val="331"/>
        </w:trPr>
        <w:tc>
          <w:tcPr>
            <w:tcW w:w="851" w:type="dxa"/>
          </w:tcPr>
          <w:p w14:paraId="34A0FEB7" w14:textId="77777777" w:rsidR="00856F71" w:rsidRPr="000D07B5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B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  <w:vAlign w:val="center"/>
          </w:tcPr>
          <w:p w14:paraId="1F192AF1" w14:textId="3B2FDE27" w:rsidR="00856F71" w:rsidRPr="00D87D9F" w:rsidRDefault="00856F71" w:rsidP="00856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7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Целенасочена персонализирана подкрепа за всяко дете при идентифициране на когнитивни и социално-емоционални дефицити </w:t>
            </w:r>
          </w:p>
        </w:tc>
      </w:tr>
      <w:tr w:rsidR="00856F71" w:rsidRPr="00F81074" w14:paraId="2BA91C0E" w14:textId="77777777" w:rsidTr="0074618F">
        <w:trPr>
          <w:trHeight w:val="407"/>
        </w:trPr>
        <w:tc>
          <w:tcPr>
            <w:tcW w:w="851" w:type="dxa"/>
          </w:tcPr>
          <w:p w14:paraId="306D586D" w14:textId="7DFDD62B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shd w:val="clear" w:color="auto" w:fill="auto"/>
            <w:vAlign w:val="center"/>
          </w:tcPr>
          <w:p w14:paraId="4181CD2D" w14:textId="5A1EC91C" w:rsidR="00856F71" w:rsidRPr="00657E32" w:rsidRDefault="00856F71" w:rsidP="00856F71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Цел: </w:t>
            </w:r>
            <w:r w:rsidRPr="00657E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Системно взаимодействие с родителите за пълноценното развитие на детето/ученика в условията на сътрудничество и диалог.</w:t>
            </w:r>
          </w:p>
        </w:tc>
      </w:tr>
      <w:tr w:rsidR="00856F71" w:rsidRPr="00F81074" w14:paraId="581E321E" w14:textId="77777777" w:rsidTr="00ED6C1D">
        <w:tc>
          <w:tcPr>
            <w:tcW w:w="851" w:type="dxa"/>
          </w:tcPr>
          <w:p w14:paraId="1C5F4534" w14:textId="22183DD8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40DF787D" w14:textId="4C7B4A95" w:rsidR="00856F71" w:rsidRPr="00657E32" w:rsidRDefault="00856F71" w:rsidP="00856F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Мерки:</w:t>
            </w:r>
            <w:r w:rsidRPr="00657E32">
              <w:t xml:space="preserve"> </w:t>
            </w: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t>Създаване на условия за сътрудничество между родителите и училището и включване на семейството като партньор в процеса на обучение</w:t>
            </w:r>
            <w:r w:rsidRPr="00657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6F71" w:rsidRPr="00F81074" w14:paraId="7AD6DD09" w14:textId="77777777" w:rsidTr="00ED6C1D">
        <w:tc>
          <w:tcPr>
            <w:tcW w:w="851" w:type="dxa"/>
          </w:tcPr>
          <w:p w14:paraId="3C49993A" w14:textId="577DAFF7" w:rsidR="00856F71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46D880ED" w14:textId="38E0C23A" w:rsidR="00856F71" w:rsidRPr="00657E32" w:rsidRDefault="00856F71" w:rsidP="00856F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Дейност:</w:t>
            </w:r>
          </w:p>
        </w:tc>
      </w:tr>
      <w:tr w:rsidR="00856F71" w:rsidRPr="00F81074" w14:paraId="77C57662" w14:textId="77777777" w:rsidTr="0074618F">
        <w:tc>
          <w:tcPr>
            <w:tcW w:w="851" w:type="dxa"/>
          </w:tcPr>
          <w:p w14:paraId="4093CB29" w14:textId="5BFE7118" w:rsidR="00856F71" w:rsidRPr="0074618F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3.1.1.</w:t>
            </w:r>
          </w:p>
        </w:tc>
        <w:tc>
          <w:tcPr>
            <w:tcW w:w="6125" w:type="dxa"/>
            <w:vAlign w:val="center"/>
          </w:tcPr>
          <w:p w14:paraId="00E5B75E" w14:textId="774F5424" w:rsidR="00856F71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Консултиране и съдействие на родителите на ученици със СОП за възможностите за продължаване на                            образованието след завършен VІІ клас.</w:t>
            </w:r>
          </w:p>
        </w:tc>
        <w:tc>
          <w:tcPr>
            <w:tcW w:w="1559" w:type="dxa"/>
            <w:vAlign w:val="center"/>
          </w:tcPr>
          <w:p w14:paraId="4F021865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1E6EC252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01.04.2023 г. </w:t>
            </w:r>
          </w:p>
          <w:p w14:paraId="1A217F49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07B851F7" w14:textId="66193701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15.06.2024 г.</w:t>
            </w:r>
          </w:p>
        </w:tc>
        <w:tc>
          <w:tcPr>
            <w:tcW w:w="1417" w:type="dxa"/>
            <w:vAlign w:val="center"/>
          </w:tcPr>
          <w:p w14:paraId="452D28C7" w14:textId="7652A790" w:rsidR="00856F71" w:rsidRDefault="00856F71" w:rsidP="00856F71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ученици със СОП, насочени след VІІ клас</w:t>
            </w:r>
          </w:p>
        </w:tc>
        <w:tc>
          <w:tcPr>
            <w:tcW w:w="1418" w:type="dxa"/>
            <w:vAlign w:val="center"/>
          </w:tcPr>
          <w:p w14:paraId="5BF3359F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  <w:p w14:paraId="70823A89" w14:textId="1C5D0DC6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ученици </w:t>
            </w:r>
          </w:p>
        </w:tc>
        <w:tc>
          <w:tcPr>
            <w:tcW w:w="1417" w:type="dxa"/>
            <w:vAlign w:val="center"/>
          </w:tcPr>
          <w:p w14:paraId="38E625D1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4F0C9301" w14:textId="7045A84D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подадените заявления в РУО - Русе</w:t>
            </w:r>
          </w:p>
        </w:tc>
        <w:tc>
          <w:tcPr>
            <w:tcW w:w="1843" w:type="dxa"/>
            <w:vAlign w:val="center"/>
          </w:tcPr>
          <w:p w14:paraId="4EDA5F69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3070634F" w14:textId="2A2454EA" w:rsidR="00856F71" w:rsidRPr="00AB24CB" w:rsidRDefault="00856F71" w:rsidP="00856F7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247" w:type="dxa"/>
          </w:tcPr>
          <w:p w14:paraId="629E8E49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3F7264EF" w14:textId="77777777" w:rsidTr="00ED6C1D">
        <w:tc>
          <w:tcPr>
            <w:tcW w:w="851" w:type="dxa"/>
          </w:tcPr>
          <w:p w14:paraId="0C0D59D6" w14:textId="38481AFB" w:rsidR="00856F71" w:rsidRPr="00C74EA9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EA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5026" w:type="dxa"/>
            <w:gridSpan w:val="7"/>
            <w:vAlign w:val="center"/>
          </w:tcPr>
          <w:p w14:paraId="6BC6A9F1" w14:textId="39F9ABBE" w:rsidR="00856F71" w:rsidRPr="00657E32" w:rsidRDefault="00856F71" w:rsidP="00856F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657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t>Превенция и интервенция на тормоза и насилието в образователните институции в област Русе</w:t>
            </w:r>
          </w:p>
        </w:tc>
      </w:tr>
      <w:tr w:rsidR="00856F71" w:rsidRPr="00F81074" w14:paraId="4C20B788" w14:textId="77777777" w:rsidTr="00ED6C1D">
        <w:tc>
          <w:tcPr>
            <w:tcW w:w="851" w:type="dxa"/>
          </w:tcPr>
          <w:p w14:paraId="35B60A4F" w14:textId="77777777" w:rsidR="00856F71" w:rsidRPr="00C74EA9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56806684" w14:textId="77777777" w:rsidR="00856F71" w:rsidRPr="00657E32" w:rsidRDefault="00856F71" w:rsidP="00856F7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Мерки: </w:t>
            </w:r>
          </w:p>
          <w:p w14:paraId="483B2EAA" w14:textId="77777777" w:rsidR="00856F71" w:rsidRPr="00657E32" w:rsidRDefault="00856F71" w:rsidP="00856F71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t>- създаване на позитивна култура и климат в образователните институции;</w:t>
            </w:r>
          </w:p>
          <w:p w14:paraId="311F0B34" w14:textId="3C5356E6" w:rsidR="00856F71" w:rsidRPr="00657E32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t>- разработване на система, която създава условия за превантивна работа децата и учениците чрез включването им в образователни дейности за запознаването им с различните форми на насилие и тормоз, както и да възпитават уважение и толерантност към различията;</w:t>
            </w:r>
          </w:p>
          <w:p w14:paraId="10D4BB43" w14:textId="62D057C3" w:rsidR="00856F71" w:rsidRPr="00657E32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i/>
                <w:sz w:val="24"/>
                <w:szCs w:val="24"/>
              </w:rPr>
              <w:t>- разработване на система от мерки за реализиране на сигурна образователна среда</w:t>
            </w:r>
          </w:p>
        </w:tc>
      </w:tr>
      <w:tr w:rsidR="00856F71" w:rsidRPr="00F81074" w14:paraId="6872B572" w14:textId="77777777" w:rsidTr="00ED6C1D">
        <w:tc>
          <w:tcPr>
            <w:tcW w:w="851" w:type="dxa"/>
          </w:tcPr>
          <w:p w14:paraId="1E2DAD1B" w14:textId="77777777" w:rsidR="00856F71" w:rsidRPr="00C74EA9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668DC95C" w14:textId="16005AFD" w:rsidR="00856F71" w:rsidRPr="00657E32" w:rsidRDefault="00856F71" w:rsidP="00856F7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7E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856F71" w:rsidRPr="00F81074" w14:paraId="1B69E742" w14:textId="77777777" w:rsidTr="00ED6C1D">
        <w:tc>
          <w:tcPr>
            <w:tcW w:w="851" w:type="dxa"/>
          </w:tcPr>
          <w:p w14:paraId="27FC5C5A" w14:textId="293BAA49" w:rsidR="00856F71" w:rsidRPr="008B2032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032">
              <w:rPr>
                <w:rFonts w:ascii="Times New Roman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466E1" w14:textId="27B523A5" w:rsidR="00856F71" w:rsidRPr="0074618F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B203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Текуща проверка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  <w:r w:rsidRPr="008B2032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Осъществяване на дейности по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        </w:t>
            </w:r>
            <w:r w:rsidRPr="008B2032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превенция и интервенция на тормоза и насилието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         </w:t>
            </w:r>
            <w:r w:rsidRPr="008B2032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съгласно Механизма за противодействие на тормоза и насилието в институциите в системата на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                     </w:t>
            </w:r>
            <w:r w:rsidRPr="008B2032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предучилищното и училищното образование 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                   </w:t>
            </w:r>
            <w:r w:rsidRPr="008B2032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Алгоритъма за неговото прилагане, утвърдени със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         </w:t>
            </w:r>
            <w:r w:rsidRPr="008B2032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Заповед № РД09-5906/28.12.2017 г. на министъра на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     </w:t>
            </w:r>
            <w:r w:rsidRPr="008B2032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образованието и науката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14:paraId="68EBAC8A" w14:textId="5537F68C" w:rsidR="00856F71" w:rsidRPr="008B2032" w:rsidRDefault="00856F71" w:rsidP="00856F71">
            <w:pPr>
              <w:numPr>
                <w:ilvl w:val="0"/>
                <w:numId w:val="29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B203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 ДГ „Пролет“ - Бяла</w:t>
            </w:r>
          </w:p>
          <w:p w14:paraId="34470C11" w14:textId="18CCC572" w:rsidR="00856F71" w:rsidRPr="008B2032" w:rsidRDefault="00856F71" w:rsidP="00856F71">
            <w:pPr>
              <w:numPr>
                <w:ilvl w:val="0"/>
                <w:numId w:val="29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B203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ДГ „Мечо Пух“ - Сливо поле</w:t>
            </w:r>
          </w:p>
          <w:p w14:paraId="24A6AB2A" w14:textId="6B7898C9" w:rsidR="00856F71" w:rsidRPr="008B2032" w:rsidRDefault="00856F71" w:rsidP="00856F71">
            <w:pPr>
              <w:numPr>
                <w:ilvl w:val="0"/>
                <w:numId w:val="29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B203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ДГ „Славейче“ - Борово</w:t>
            </w:r>
          </w:p>
          <w:p w14:paraId="29012C92" w14:textId="59641296" w:rsidR="00856F71" w:rsidRPr="008B2032" w:rsidRDefault="00856F71" w:rsidP="00856F71">
            <w:pPr>
              <w:numPr>
                <w:ilvl w:val="0"/>
                <w:numId w:val="29"/>
              </w:numP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8B203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ДГ „Радост“ – Русе</w:t>
            </w:r>
          </w:p>
          <w:p w14:paraId="176FC10A" w14:textId="2B73153A" w:rsidR="00856F71" w:rsidRPr="0074618F" w:rsidRDefault="00856F71" w:rsidP="00856F71">
            <w:pPr>
              <w:pStyle w:val="a4"/>
              <w:numPr>
                <w:ilvl w:val="0"/>
                <w:numId w:val="29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8B203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ДГ „Иглика“ - Русе</w:t>
            </w:r>
          </w:p>
        </w:tc>
        <w:tc>
          <w:tcPr>
            <w:tcW w:w="1559" w:type="dxa"/>
            <w:vAlign w:val="center"/>
          </w:tcPr>
          <w:p w14:paraId="006297D7" w14:textId="77777777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03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 </w:t>
            </w:r>
          </w:p>
          <w:p w14:paraId="6167B86B" w14:textId="77777777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15.09.2023 г. </w:t>
            </w:r>
          </w:p>
          <w:p w14:paraId="631ACC3E" w14:textId="77777777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354D5607" w14:textId="161A59EA" w:rsidR="00856F71" w:rsidRPr="008B2032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032">
              <w:rPr>
                <w:rFonts w:ascii="Times New Roman" w:eastAsia="Times New Roman" w:hAnsi="Times New Roman" w:cs="Times New Roman"/>
                <w:sz w:val="20"/>
                <w:szCs w:val="20"/>
              </w:rPr>
              <w:t>30.04.2024 г.</w:t>
            </w:r>
          </w:p>
        </w:tc>
        <w:tc>
          <w:tcPr>
            <w:tcW w:w="1417" w:type="dxa"/>
            <w:vAlign w:val="center"/>
          </w:tcPr>
          <w:p w14:paraId="605B144C" w14:textId="77777777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7FBCBFE9" w14:textId="77777777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 </w:t>
            </w:r>
          </w:p>
          <w:p w14:paraId="72EA29A0" w14:textId="6A2DF27E" w:rsidR="00856F71" w:rsidRPr="008B2032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2032"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</w:tc>
        <w:tc>
          <w:tcPr>
            <w:tcW w:w="1418" w:type="dxa"/>
            <w:vAlign w:val="center"/>
          </w:tcPr>
          <w:p w14:paraId="7626B94E" w14:textId="77777777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1C4BCC39" w14:textId="16F5FE3A" w:rsidR="00856F71" w:rsidRPr="008B2032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032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 градина</w:t>
            </w:r>
          </w:p>
        </w:tc>
        <w:tc>
          <w:tcPr>
            <w:tcW w:w="1417" w:type="dxa"/>
            <w:vAlign w:val="center"/>
          </w:tcPr>
          <w:p w14:paraId="6002646D" w14:textId="77777777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0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  <w:p w14:paraId="22E66C2B" w14:textId="23C1E1DB" w:rsidR="00856F71" w:rsidRPr="008B2032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032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 градини</w:t>
            </w:r>
          </w:p>
        </w:tc>
        <w:tc>
          <w:tcPr>
            <w:tcW w:w="1843" w:type="dxa"/>
            <w:vAlign w:val="center"/>
          </w:tcPr>
          <w:p w14:paraId="647AACA6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05D661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7CD06FB4" w14:textId="59A60011" w:rsidR="00856F71" w:rsidRPr="0074618F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4618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247" w:type="dxa"/>
          </w:tcPr>
          <w:p w14:paraId="635A5489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33ABE995" w14:textId="77777777" w:rsidTr="008B2032">
        <w:tc>
          <w:tcPr>
            <w:tcW w:w="851" w:type="dxa"/>
          </w:tcPr>
          <w:p w14:paraId="277BC09B" w14:textId="238C56D3" w:rsidR="00856F71" w:rsidRPr="008B2032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3.2.2.</w:t>
            </w:r>
          </w:p>
        </w:tc>
        <w:tc>
          <w:tcPr>
            <w:tcW w:w="6125" w:type="dxa"/>
          </w:tcPr>
          <w:p w14:paraId="13328AA0" w14:textId="2769716F" w:rsidR="00856F71" w:rsidRPr="0074618F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03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Текуща проверка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61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 и методическа подкрепа на дейността на директорите на детски градини и училища при предоставяне на допълнителна подкрепа за </w:t>
            </w:r>
            <w:r w:rsidR="00FA33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</w:t>
            </w:r>
            <w:r w:rsidRPr="007461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личностно развитие на децата и учениците:</w:t>
            </w:r>
          </w:p>
          <w:p w14:paraId="14FCC57D" w14:textId="05807040" w:rsidR="00856F71" w:rsidRPr="0074618F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</w:t>
            </w:r>
            <w:r w:rsidRPr="0074618F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 Смирненски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746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Русе</w:t>
            </w:r>
          </w:p>
          <w:p w14:paraId="5198C6CF" w14:textId="55514A87" w:rsidR="00856F71" w:rsidRPr="0074618F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ДГ „</w:t>
            </w:r>
            <w:r w:rsidRPr="0074618F">
              <w:rPr>
                <w:rFonts w:ascii="Times New Roman" w:eastAsia="Times New Roman" w:hAnsi="Times New Roman" w:cs="Times New Roman"/>
                <w:sz w:val="24"/>
                <w:szCs w:val="24"/>
              </w:rPr>
              <w:t>Щастливо детство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746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Ветово</w:t>
            </w:r>
          </w:p>
        </w:tc>
        <w:tc>
          <w:tcPr>
            <w:tcW w:w="1559" w:type="dxa"/>
            <w:vAlign w:val="center"/>
          </w:tcPr>
          <w:p w14:paraId="345C678D" w14:textId="77777777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03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57FD4E3C" w14:textId="16588459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032">
              <w:rPr>
                <w:rFonts w:ascii="Times New Roman" w:eastAsia="Times New Roman" w:hAnsi="Times New Roman" w:cs="Times New Roman"/>
                <w:sz w:val="20"/>
                <w:szCs w:val="20"/>
              </w:rPr>
              <w:t>01.10.2023 г.</w:t>
            </w:r>
          </w:p>
          <w:p w14:paraId="2BAF2E9D" w14:textId="77777777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032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A9BF634" w14:textId="7BF6520A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032">
              <w:rPr>
                <w:rFonts w:ascii="Times New Roman" w:eastAsia="Times New Roman" w:hAnsi="Times New Roman" w:cs="Times New Roman"/>
                <w:sz w:val="20"/>
                <w:szCs w:val="20"/>
              </w:rPr>
              <w:t>30.06.2024 г</w:t>
            </w:r>
            <w:r w:rsidR="00B950B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D0FDE7E" w14:textId="77777777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C41196F" w14:textId="77777777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798A91" w14:textId="77777777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032">
              <w:rPr>
                <w:rFonts w:ascii="Times New Roman" w:eastAsia="Times New Roman" w:hAnsi="Times New Roman" w:cs="Times New Roman"/>
                <w:sz w:val="18"/>
                <w:szCs w:val="18"/>
              </w:rPr>
              <w:t>Брой</w:t>
            </w:r>
          </w:p>
          <w:p w14:paraId="137C55F1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0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проверени </w:t>
            </w:r>
          </w:p>
          <w:p w14:paraId="6595229F" w14:textId="11084476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032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образователни</w:t>
            </w:r>
          </w:p>
          <w:p w14:paraId="14D78C2D" w14:textId="255E0F52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032">
              <w:rPr>
                <w:rFonts w:ascii="Times New Roman" w:eastAsia="Times New Roman" w:hAnsi="Times New Roman" w:cs="Times New Roman"/>
                <w:sz w:val="18"/>
                <w:szCs w:val="18"/>
              </w:rPr>
              <w:t>институции</w:t>
            </w:r>
          </w:p>
        </w:tc>
        <w:tc>
          <w:tcPr>
            <w:tcW w:w="1418" w:type="dxa"/>
            <w:vAlign w:val="center"/>
          </w:tcPr>
          <w:p w14:paraId="247FD187" w14:textId="77777777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03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  <w:p w14:paraId="521E206E" w14:textId="1949C81F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032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образователни</w:t>
            </w:r>
          </w:p>
          <w:p w14:paraId="2C294C54" w14:textId="68CF01F0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032">
              <w:rPr>
                <w:rFonts w:ascii="Times New Roman" w:eastAsia="Times New Roman" w:hAnsi="Times New Roman" w:cs="Times New Roman"/>
                <w:sz w:val="18"/>
                <w:szCs w:val="18"/>
              </w:rPr>
              <w:t>институции</w:t>
            </w:r>
          </w:p>
        </w:tc>
        <w:tc>
          <w:tcPr>
            <w:tcW w:w="1417" w:type="dxa"/>
            <w:vAlign w:val="center"/>
          </w:tcPr>
          <w:p w14:paraId="688A3631" w14:textId="77777777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4DE61F" w14:textId="77777777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03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  <w:p w14:paraId="5C81F173" w14:textId="0438E848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032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8B2032">
              <w:rPr>
                <w:rFonts w:ascii="Times New Roman" w:eastAsia="Times New Roman" w:hAnsi="Times New Roman" w:cs="Times New Roman"/>
                <w:sz w:val="18"/>
                <w:szCs w:val="18"/>
              </w:rPr>
              <w:t>елни</w:t>
            </w:r>
          </w:p>
          <w:p w14:paraId="0018BFD8" w14:textId="77777777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2032">
              <w:rPr>
                <w:rFonts w:ascii="Times New Roman" w:eastAsia="Times New Roman" w:hAnsi="Times New Roman" w:cs="Times New Roman"/>
                <w:sz w:val="18"/>
                <w:szCs w:val="18"/>
              </w:rPr>
              <w:t>институции</w:t>
            </w:r>
          </w:p>
          <w:p w14:paraId="508466A2" w14:textId="77777777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61EBE9" w14:textId="77777777" w:rsidR="00856F71" w:rsidRPr="008B2032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8C5C520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76B8D39D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0262324B" w14:textId="028D0300" w:rsidR="00856F71" w:rsidRPr="0074618F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618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  <w:p w14:paraId="12A428BB" w14:textId="77777777" w:rsidR="00856F71" w:rsidRPr="0074618F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3EBB54AB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3FD846F0" w14:textId="77777777" w:rsidTr="00ED6C1D">
        <w:tc>
          <w:tcPr>
            <w:tcW w:w="851" w:type="dxa"/>
          </w:tcPr>
          <w:p w14:paraId="66E7E414" w14:textId="12196A24" w:rsidR="00856F71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5026" w:type="dxa"/>
            <w:gridSpan w:val="7"/>
          </w:tcPr>
          <w:p w14:paraId="0F7CBFD7" w14:textId="1345748E" w:rsidR="00856F71" w:rsidRPr="00F81074" w:rsidRDefault="00856F71" w:rsidP="00856F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FF0">
              <w:rPr>
                <w:rFonts w:ascii="Times New Roman" w:hAnsi="Times New Roman" w:cs="Times New Roman"/>
                <w:i/>
                <w:sz w:val="24"/>
                <w:szCs w:val="24"/>
              </w:rPr>
              <w:t>Подобряване дейността на ученическото самоуправление в училищата в област Русе</w:t>
            </w:r>
          </w:p>
        </w:tc>
      </w:tr>
      <w:tr w:rsidR="00856F71" w:rsidRPr="00F81074" w14:paraId="5F96279E" w14:textId="77777777" w:rsidTr="00ED6C1D">
        <w:tc>
          <w:tcPr>
            <w:tcW w:w="851" w:type="dxa"/>
          </w:tcPr>
          <w:p w14:paraId="53C63BE4" w14:textId="77777777" w:rsidR="00856F71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1BD9A452" w14:textId="77777777" w:rsidR="00856F71" w:rsidRPr="00B25FF0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5F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Мерки:</w:t>
            </w:r>
            <w:r w:rsidRPr="00B2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285DF67" w14:textId="77777777" w:rsidR="00856F71" w:rsidRPr="00B25FF0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5FF0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Формиране на умения за активно участие на учениците в различни форми на ученическо самоуправление чрез организирането на училищния живот в делнични и празнични дни, в извънкласни и извънучилищни прояви;</w:t>
            </w:r>
          </w:p>
          <w:p w14:paraId="6C78565D" w14:textId="19CCB927" w:rsidR="00856F71" w:rsidRPr="00B25FF0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5FF0">
              <w:rPr>
                <w:rFonts w:ascii="Times New Roman" w:hAnsi="Times New Roman" w:cs="Times New Roman"/>
                <w:i/>
                <w:sz w:val="24"/>
                <w:szCs w:val="24"/>
              </w:rPr>
              <w:t>- Предоставяне възможности на учениците да изразяват своите позиции по въпроси, свързани с управлението и развитието на училището</w:t>
            </w:r>
          </w:p>
        </w:tc>
      </w:tr>
      <w:tr w:rsidR="00856F71" w:rsidRPr="00F81074" w14:paraId="7865C769" w14:textId="77777777" w:rsidTr="00ED6C1D">
        <w:tc>
          <w:tcPr>
            <w:tcW w:w="851" w:type="dxa"/>
          </w:tcPr>
          <w:p w14:paraId="01092D9A" w14:textId="77777777" w:rsidR="00856F71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015015ED" w14:textId="39A4F62B" w:rsidR="00856F71" w:rsidRPr="00B87469" w:rsidRDefault="00856F71" w:rsidP="00856F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Дейност:</w:t>
            </w:r>
          </w:p>
        </w:tc>
      </w:tr>
      <w:tr w:rsidR="00856F71" w:rsidRPr="00F81074" w14:paraId="76D2283C" w14:textId="77777777" w:rsidTr="008B2032">
        <w:tc>
          <w:tcPr>
            <w:tcW w:w="851" w:type="dxa"/>
          </w:tcPr>
          <w:p w14:paraId="18675476" w14:textId="2D79F72F" w:rsidR="00856F71" w:rsidRPr="008B2032" w:rsidRDefault="00856F71" w:rsidP="00856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3.3.1.</w:t>
            </w:r>
          </w:p>
        </w:tc>
        <w:tc>
          <w:tcPr>
            <w:tcW w:w="6125" w:type="dxa"/>
          </w:tcPr>
          <w:p w14:paraId="667AD511" w14:textId="77777777" w:rsidR="00856F71" w:rsidRPr="008B2032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B203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Мониторинг</w:t>
            </w:r>
            <w:r w:rsidRPr="008B20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 дейността на ученическото самоуправление в средни училища от област Русе:</w:t>
            </w:r>
          </w:p>
          <w:p w14:paraId="114CE836" w14:textId="64FD23D6" w:rsidR="00856F71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„Панайот Волов“ - Бяла</w:t>
            </w:r>
          </w:p>
          <w:p w14:paraId="4E751CD5" w14:textId="311C5C15" w:rsidR="00856F71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„Св. Паисий Хилендарски“ - Сливо поле</w:t>
            </w:r>
          </w:p>
          <w:p w14:paraId="7DE00093" w14:textId="766960C3" w:rsidR="00856F71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„Васил Левски“ с ПП - Ветово</w:t>
            </w:r>
          </w:p>
          <w:p w14:paraId="15830882" w14:textId="535EC5D4" w:rsidR="00856F71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„Св. св. Кирил и Методий“ - Две могили</w:t>
            </w:r>
          </w:p>
          <w:p w14:paraId="4F1FE2E5" w14:textId="67068FDC" w:rsidR="00856F71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СУПНЕ „Фридрих Шилер“ - Русе</w:t>
            </w:r>
          </w:p>
        </w:tc>
        <w:tc>
          <w:tcPr>
            <w:tcW w:w="1559" w:type="dxa"/>
            <w:vAlign w:val="center"/>
          </w:tcPr>
          <w:p w14:paraId="5547CB21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3E48A5F4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15.09.2023 г.</w:t>
            </w:r>
          </w:p>
          <w:p w14:paraId="041349E0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5505598" w14:textId="7305CDBF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30.06.2024 г.</w:t>
            </w:r>
          </w:p>
        </w:tc>
        <w:tc>
          <w:tcPr>
            <w:tcW w:w="1417" w:type="dxa"/>
            <w:vAlign w:val="center"/>
          </w:tcPr>
          <w:p w14:paraId="11E46EF1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5F058FF" w14:textId="23E13614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412B0CBD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  <w:p w14:paraId="309311FE" w14:textId="6A2C50F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6CF8B259" w14:textId="136F7B93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15261192" w14:textId="692FE1DC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0A611144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00BF8EB3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707CCEC6" w14:textId="77688B93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247" w:type="dxa"/>
          </w:tcPr>
          <w:p w14:paraId="7F157FBB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7C299D46" w14:textId="77777777" w:rsidTr="00C935DE">
        <w:trPr>
          <w:trHeight w:val="561"/>
        </w:trPr>
        <w:tc>
          <w:tcPr>
            <w:tcW w:w="851" w:type="dxa"/>
            <w:vAlign w:val="center"/>
          </w:tcPr>
          <w:p w14:paraId="2C345A9D" w14:textId="492B06FF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  <w:vAlign w:val="center"/>
          </w:tcPr>
          <w:p w14:paraId="4F4A9B03" w14:textId="2D942196" w:rsidR="00856F71" w:rsidRPr="00E33737" w:rsidRDefault="00856F71" w:rsidP="00856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3373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Повишаване на образователните резултати на учениците чрез дигитализация на образователния процес</w:t>
            </w:r>
          </w:p>
        </w:tc>
      </w:tr>
      <w:tr w:rsidR="00856F71" w:rsidRPr="00F81074" w14:paraId="2C38E830" w14:textId="77777777" w:rsidTr="00ED6C1D">
        <w:trPr>
          <w:trHeight w:val="70"/>
        </w:trPr>
        <w:tc>
          <w:tcPr>
            <w:tcW w:w="851" w:type="dxa"/>
          </w:tcPr>
          <w:p w14:paraId="638388CE" w14:textId="4539C4D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vAlign w:val="center"/>
          </w:tcPr>
          <w:p w14:paraId="5E0CCD9D" w14:textId="554706C8" w:rsidR="00856F71" w:rsidRPr="00B26BA7" w:rsidRDefault="00856F71" w:rsidP="00856F71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7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Цел:</w:t>
            </w:r>
            <w:r w:rsidRPr="00B87469">
              <w:t xml:space="preserve"> </w:t>
            </w:r>
            <w:r w:rsidRPr="00B87469">
              <w:rPr>
                <w:rFonts w:ascii="Times New Roman" w:hAnsi="Times New Roman" w:cs="Times New Roman"/>
                <w:i/>
                <w:sz w:val="24"/>
                <w:szCs w:val="24"/>
              </w:rPr>
              <w:t>Въвеждане и ефективно използване на ИКТ-базирани иновационни образователни технологии и дидактически модели в образователния процес и  адаптиране на  образователната система към дигиталното поколение</w:t>
            </w:r>
            <w:r>
              <w:t xml:space="preserve"> </w:t>
            </w:r>
          </w:p>
        </w:tc>
      </w:tr>
      <w:tr w:rsidR="00856F71" w:rsidRPr="00F81074" w14:paraId="408C5436" w14:textId="77777777" w:rsidTr="00ED6C1D">
        <w:tc>
          <w:tcPr>
            <w:tcW w:w="851" w:type="dxa"/>
          </w:tcPr>
          <w:p w14:paraId="39D9EE0F" w14:textId="63ED115E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1112F45E" w14:textId="77777777" w:rsidR="00856F71" w:rsidRDefault="00856F71" w:rsidP="00856F71">
            <w:pPr>
              <w:spacing w:line="276" w:lineRule="auto"/>
            </w:pPr>
            <w:r w:rsidRPr="00B87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Мерки:</w:t>
            </w:r>
            <w:r w:rsidRPr="00B87469">
              <w:t xml:space="preserve"> </w:t>
            </w:r>
          </w:p>
          <w:p w14:paraId="5300663A" w14:textId="18952305" w:rsidR="00856F71" w:rsidRPr="00B87469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46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превръщане на традиционните дидактически модели в иновационни чрез използване на нови образователни технологии;</w:t>
            </w:r>
          </w:p>
          <w:p w14:paraId="1061CF14" w14:textId="1E2C7C97" w:rsidR="00856F71" w:rsidRPr="00B87469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7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прилагане на проектно-базирано обучение с интегриране на технологии в учебния процес на всички образователни нива; </w:t>
            </w:r>
          </w:p>
          <w:p w14:paraId="335AE191" w14:textId="354C4A15" w:rsidR="00856F71" w:rsidRPr="00B26BA7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7469">
              <w:rPr>
                <w:rFonts w:ascii="Times New Roman" w:hAnsi="Times New Roman" w:cs="Times New Roman"/>
                <w:i/>
                <w:sz w:val="24"/>
                <w:szCs w:val="24"/>
              </w:rPr>
              <w:t>- използване на алтернативни организационни форми на работа за разчупване на традиционния класно-</w:t>
            </w:r>
            <w:proofErr w:type="spellStart"/>
            <w:r w:rsidRPr="00B87469">
              <w:rPr>
                <w:rFonts w:ascii="Times New Roman" w:hAnsi="Times New Roman" w:cs="Times New Roman"/>
                <w:i/>
                <w:sz w:val="24"/>
                <w:szCs w:val="24"/>
              </w:rPr>
              <w:t>урочен</w:t>
            </w:r>
            <w:proofErr w:type="spellEnd"/>
            <w:r w:rsidRPr="00B874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модел в образователния процес</w:t>
            </w:r>
          </w:p>
        </w:tc>
      </w:tr>
      <w:tr w:rsidR="00856F71" w:rsidRPr="00F81074" w14:paraId="0D5971CA" w14:textId="77777777" w:rsidTr="00ED6C1D">
        <w:tc>
          <w:tcPr>
            <w:tcW w:w="851" w:type="dxa"/>
          </w:tcPr>
          <w:p w14:paraId="3BC91576" w14:textId="18C0289B" w:rsidR="00856F71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396907B5" w14:textId="6FB438BB" w:rsidR="00856F71" w:rsidRPr="00B87469" w:rsidRDefault="00856F71" w:rsidP="00856F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Дейности:</w:t>
            </w:r>
          </w:p>
        </w:tc>
      </w:tr>
      <w:tr w:rsidR="00856F71" w:rsidRPr="00F81074" w14:paraId="02FDF04B" w14:textId="77777777" w:rsidTr="00ED6C1D">
        <w:tc>
          <w:tcPr>
            <w:tcW w:w="851" w:type="dxa"/>
          </w:tcPr>
          <w:p w14:paraId="35B63535" w14:textId="1C892C8C" w:rsidR="00856F71" w:rsidRPr="008B2032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032"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6125" w:type="dxa"/>
            <w:vAlign w:val="center"/>
          </w:tcPr>
          <w:p w14:paraId="2A23F2D8" w14:textId="3C97AF9D" w:rsidR="00856F71" w:rsidRPr="005B0068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 подкрепа на учители от начален етап чрез провеждане на работна среща за споделяне на добри    практики за </w:t>
            </w:r>
            <w:r>
              <w:rPr>
                <w:rFonts w:ascii="Times New Roman" w:eastAsia="Times New Roman" w:hAnsi="Times New Roman" w:cs="Times New Roman"/>
              </w:rPr>
              <w:t xml:space="preserve">насърчаване на прилагането на съвременни          образователни технологии в начален етап, за създаване на учебни ресурси и за реализиране на проектно-базирано           обучение. </w:t>
            </w:r>
          </w:p>
        </w:tc>
        <w:tc>
          <w:tcPr>
            <w:tcW w:w="1559" w:type="dxa"/>
            <w:vAlign w:val="center"/>
          </w:tcPr>
          <w:p w14:paraId="4A958576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402811F9" w14:textId="652DE205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30.01.2024 г.</w:t>
            </w:r>
          </w:p>
        </w:tc>
        <w:tc>
          <w:tcPr>
            <w:tcW w:w="1417" w:type="dxa"/>
            <w:vAlign w:val="center"/>
          </w:tcPr>
          <w:p w14:paraId="2C44D81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82206D9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открити </w:t>
            </w:r>
          </w:p>
          <w:p w14:paraId="5C465E90" w14:textId="7C6DAAA4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1418" w:type="dxa"/>
            <w:vAlign w:val="center"/>
          </w:tcPr>
          <w:p w14:paraId="1638406E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2A6A3BD" w14:textId="070C705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 среща</w:t>
            </w:r>
          </w:p>
        </w:tc>
        <w:tc>
          <w:tcPr>
            <w:tcW w:w="1417" w:type="dxa"/>
            <w:vAlign w:val="center"/>
          </w:tcPr>
          <w:p w14:paraId="033E6BD0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0CBAB281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1DE452F1" w14:textId="715EAB38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843" w:type="dxa"/>
            <w:vAlign w:val="center"/>
          </w:tcPr>
          <w:p w14:paraId="502B5985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49BB199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за </w:t>
            </w:r>
          </w:p>
          <w:p w14:paraId="5B4EB3C0" w14:textId="3AD9E7BB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ОНЕ</w:t>
            </w:r>
          </w:p>
        </w:tc>
        <w:tc>
          <w:tcPr>
            <w:tcW w:w="1247" w:type="dxa"/>
          </w:tcPr>
          <w:p w14:paraId="7552C289" w14:textId="7777777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1A62F848" w14:textId="77777777" w:rsidTr="00ED6C1D">
        <w:tc>
          <w:tcPr>
            <w:tcW w:w="851" w:type="dxa"/>
          </w:tcPr>
          <w:p w14:paraId="62F81DB9" w14:textId="46C7392C" w:rsidR="00856F71" w:rsidRPr="008B2032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032">
              <w:rPr>
                <w:rFonts w:ascii="Times New Roman" w:hAnsi="Times New Roman" w:cs="Times New Roman"/>
                <w:sz w:val="20"/>
                <w:szCs w:val="20"/>
              </w:rPr>
              <w:t>4.1.2.</w:t>
            </w:r>
          </w:p>
        </w:tc>
        <w:tc>
          <w:tcPr>
            <w:tcW w:w="6125" w:type="dxa"/>
          </w:tcPr>
          <w:p w14:paraId="6399300D" w14:textId="28DF023A" w:rsidR="00856F71" w:rsidRPr="005B0068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на учителите по чужд език чрез провеждане на работна среща за споделяне на добри       практики при прилагането на иновативни методи и        подходи в образователния процес.</w:t>
            </w:r>
          </w:p>
        </w:tc>
        <w:tc>
          <w:tcPr>
            <w:tcW w:w="1559" w:type="dxa"/>
            <w:vAlign w:val="center"/>
          </w:tcPr>
          <w:p w14:paraId="116AC70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620CF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4984D1F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20.12.2023 г.</w:t>
            </w:r>
          </w:p>
          <w:p w14:paraId="06D55E82" w14:textId="7777777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D3A5F6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92800B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247103F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  <w:p w14:paraId="42975766" w14:textId="7777777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470A3D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60BFB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6530E45D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</w:t>
            </w:r>
          </w:p>
          <w:p w14:paraId="1FB5B52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  <w:p w14:paraId="4300CA68" w14:textId="77777777" w:rsidR="00856F71" w:rsidRPr="00F81074" w:rsidRDefault="00856F71" w:rsidP="00856F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F36C31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8A512B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58AF65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B4D8830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</w:t>
            </w:r>
          </w:p>
          <w:p w14:paraId="1061D645" w14:textId="51020D7D" w:rsidR="00856F71" w:rsidRPr="00BD7AC5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843" w:type="dxa"/>
            <w:vAlign w:val="center"/>
          </w:tcPr>
          <w:p w14:paraId="6DF37A94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408190E5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1465CA6B" w14:textId="36965682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 и по МЕ</w:t>
            </w:r>
          </w:p>
        </w:tc>
        <w:tc>
          <w:tcPr>
            <w:tcW w:w="1247" w:type="dxa"/>
          </w:tcPr>
          <w:p w14:paraId="20132AF0" w14:textId="7777777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07D3A160" w14:textId="77777777" w:rsidTr="00070956">
        <w:tc>
          <w:tcPr>
            <w:tcW w:w="851" w:type="dxa"/>
          </w:tcPr>
          <w:p w14:paraId="61DB9362" w14:textId="1EF72F21" w:rsidR="00856F71" w:rsidRPr="008B2032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032">
              <w:rPr>
                <w:rFonts w:ascii="Times New Roman" w:hAnsi="Times New Roman" w:cs="Times New Roman"/>
                <w:sz w:val="20"/>
                <w:szCs w:val="20"/>
              </w:rPr>
              <w:t>4.1.3.</w:t>
            </w:r>
          </w:p>
        </w:tc>
        <w:tc>
          <w:tcPr>
            <w:tcW w:w="6125" w:type="dxa"/>
          </w:tcPr>
          <w:p w14:paraId="3FB1FD67" w14:textId="5FB32795" w:rsidR="00856F71" w:rsidRPr="005B0068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на учители по математика и по природни науки – работна среща за споделяне на добри практики за прилагане на междупредметни връзки в      обучението</w:t>
            </w:r>
          </w:p>
        </w:tc>
        <w:tc>
          <w:tcPr>
            <w:tcW w:w="1559" w:type="dxa"/>
            <w:vAlign w:val="center"/>
          </w:tcPr>
          <w:p w14:paraId="2AD3C29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2A533A5A" w14:textId="18DC1915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30.04.2024 г.</w:t>
            </w:r>
          </w:p>
        </w:tc>
        <w:tc>
          <w:tcPr>
            <w:tcW w:w="1417" w:type="dxa"/>
            <w:vAlign w:val="center"/>
          </w:tcPr>
          <w:p w14:paraId="4EBB08E4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55F251AE" w14:textId="7850F53E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8" w:type="dxa"/>
            <w:vAlign w:val="center"/>
          </w:tcPr>
          <w:p w14:paraId="54DD4EF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492A8AD5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</w:t>
            </w:r>
          </w:p>
          <w:p w14:paraId="4C3468E3" w14:textId="001CDCF5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7" w:type="dxa"/>
            <w:vAlign w:val="center"/>
          </w:tcPr>
          <w:p w14:paraId="6E5552BB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A53C4D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</w:t>
            </w:r>
          </w:p>
          <w:p w14:paraId="11A89CCB" w14:textId="5AB2A24D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843" w:type="dxa"/>
            <w:vAlign w:val="center"/>
          </w:tcPr>
          <w:p w14:paraId="5CEAB31A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77F1115A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експерти по </w:t>
            </w:r>
          </w:p>
          <w:p w14:paraId="0C93C070" w14:textId="47DCAD4C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 ПНЕ</w:t>
            </w:r>
          </w:p>
        </w:tc>
        <w:tc>
          <w:tcPr>
            <w:tcW w:w="1247" w:type="dxa"/>
          </w:tcPr>
          <w:p w14:paraId="1B4A2E01" w14:textId="7777777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60B7707B" w14:textId="77777777" w:rsidTr="00ED6C1D">
        <w:tc>
          <w:tcPr>
            <w:tcW w:w="851" w:type="dxa"/>
          </w:tcPr>
          <w:p w14:paraId="0DE966B0" w14:textId="01BBAD81" w:rsidR="00856F71" w:rsidRPr="00B26BA7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BA7">
              <w:rPr>
                <w:rFonts w:ascii="Times New Roman" w:hAnsi="Times New Roman" w:cs="Times New Roman"/>
                <w:sz w:val="20"/>
                <w:szCs w:val="20"/>
              </w:rPr>
              <w:t>4.1.4</w:t>
            </w:r>
            <w:r w:rsidR="00FF64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  <w:vAlign w:val="center"/>
          </w:tcPr>
          <w:p w14:paraId="4E15174C" w14:textId="2DADB301" w:rsidR="00856F71" w:rsidRPr="005B0068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на учители по история и                  цивилизации – работна среща за споделяне на добра     практика за прилагане на иновативни подходи, техники и методи в обучението по история и цивилизации</w:t>
            </w:r>
          </w:p>
        </w:tc>
        <w:tc>
          <w:tcPr>
            <w:tcW w:w="1559" w:type="dxa"/>
            <w:vAlign w:val="center"/>
          </w:tcPr>
          <w:p w14:paraId="3056D2A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1A2BA2A4" w14:textId="00469F38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29.03.2024 г.</w:t>
            </w:r>
          </w:p>
        </w:tc>
        <w:tc>
          <w:tcPr>
            <w:tcW w:w="1417" w:type="dxa"/>
            <w:vAlign w:val="center"/>
          </w:tcPr>
          <w:p w14:paraId="28E7696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170B33DD" w14:textId="50C2A260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8" w:type="dxa"/>
            <w:vAlign w:val="center"/>
          </w:tcPr>
          <w:p w14:paraId="55DC2B8B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7A7F583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</w:t>
            </w:r>
          </w:p>
          <w:p w14:paraId="23D1674D" w14:textId="02677B2A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7" w:type="dxa"/>
            <w:vAlign w:val="center"/>
          </w:tcPr>
          <w:p w14:paraId="56ECBD9E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3333B8E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</w:t>
            </w:r>
          </w:p>
          <w:p w14:paraId="3374A96C" w14:textId="6F80894E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843" w:type="dxa"/>
            <w:vAlign w:val="center"/>
          </w:tcPr>
          <w:p w14:paraId="75722A4C" w14:textId="21652350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1D9473C5" w14:textId="25C86944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експерти по ОНГОР</w:t>
            </w:r>
          </w:p>
        </w:tc>
        <w:tc>
          <w:tcPr>
            <w:tcW w:w="1247" w:type="dxa"/>
          </w:tcPr>
          <w:p w14:paraId="632A16BE" w14:textId="7777777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3C67FC5A" w14:textId="77777777" w:rsidTr="00ED6C1D">
        <w:tc>
          <w:tcPr>
            <w:tcW w:w="851" w:type="dxa"/>
          </w:tcPr>
          <w:p w14:paraId="6EB8F406" w14:textId="6E232127" w:rsidR="00856F71" w:rsidRPr="00B26BA7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4.1.5.</w:t>
            </w:r>
          </w:p>
        </w:tc>
        <w:tc>
          <w:tcPr>
            <w:tcW w:w="6125" w:type="dxa"/>
          </w:tcPr>
          <w:p w14:paraId="48767F84" w14:textId="60CAA1E2" w:rsidR="00856F71" w:rsidRPr="00B26BA7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на дейностите за постигане на очакваните резултати по </w:t>
            </w:r>
            <w:r w:rsidRPr="00B874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„Обучение за ИТ умения и кариера“</w:t>
            </w:r>
          </w:p>
        </w:tc>
        <w:tc>
          <w:tcPr>
            <w:tcW w:w="1559" w:type="dxa"/>
            <w:vAlign w:val="center"/>
          </w:tcPr>
          <w:p w14:paraId="5D48C7FC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B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7419C1E3" w14:textId="07C2F54A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BA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сроковете</w:t>
            </w:r>
          </w:p>
          <w:p w14:paraId="0506D62E" w14:textId="1B300EA3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BA7"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17" w:type="dxa"/>
            <w:vAlign w:val="center"/>
          </w:tcPr>
          <w:p w14:paraId="1DAE4FB8" w14:textId="77777777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B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3350AC7" w14:textId="77777777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BA7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доклади</w:t>
            </w:r>
          </w:p>
          <w:p w14:paraId="72535369" w14:textId="77777777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EB5253" w14:textId="77777777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B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1B3E5E6" w14:textId="32C238C8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BA7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1417" w:type="dxa"/>
            <w:vAlign w:val="center"/>
          </w:tcPr>
          <w:p w14:paraId="60092972" w14:textId="77777777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B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6D875AAE" w14:textId="5A87DD9E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BA7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1843" w:type="dxa"/>
            <w:vAlign w:val="center"/>
          </w:tcPr>
          <w:p w14:paraId="2849BF3C" w14:textId="77777777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48F590C6" w14:textId="74215253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7CAEB2E8" w14:textId="4E7DBE2D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BA7"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1247" w:type="dxa"/>
          </w:tcPr>
          <w:p w14:paraId="55125C33" w14:textId="7777777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3DA11EA5" w14:textId="77777777" w:rsidTr="00ED6C1D">
        <w:tc>
          <w:tcPr>
            <w:tcW w:w="851" w:type="dxa"/>
          </w:tcPr>
          <w:p w14:paraId="053C0433" w14:textId="624265CA" w:rsidR="00856F71" w:rsidRPr="00B26BA7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4.1.6.</w:t>
            </w:r>
          </w:p>
        </w:tc>
        <w:tc>
          <w:tcPr>
            <w:tcW w:w="6125" w:type="dxa"/>
          </w:tcPr>
          <w:p w14:paraId="6A79D3A5" w14:textId="2E1A9999" w:rsidR="00856F71" w:rsidRPr="00B26BA7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на изпълнението на дейностите по </w:t>
            </w:r>
            <w:r w:rsidRPr="00B874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НП „ИКТ в системата на предучилищното и училищното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B874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образование“</w:t>
            </w:r>
          </w:p>
        </w:tc>
        <w:tc>
          <w:tcPr>
            <w:tcW w:w="1559" w:type="dxa"/>
            <w:vAlign w:val="center"/>
          </w:tcPr>
          <w:p w14:paraId="05AACA1E" w14:textId="77777777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BA7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</w:t>
            </w:r>
          </w:p>
          <w:p w14:paraId="04188E62" w14:textId="77777777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BA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сроковете</w:t>
            </w:r>
          </w:p>
          <w:p w14:paraId="5EB946D8" w14:textId="3D1B02E5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BA7"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417" w:type="dxa"/>
            <w:vAlign w:val="center"/>
          </w:tcPr>
          <w:p w14:paraId="504AD4FF" w14:textId="77777777" w:rsidR="00856F71" w:rsidRPr="00070956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0956">
              <w:rPr>
                <w:rFonts w:ascii="Times New Roman" w:eastAsia="Times New Roman" w:hAnsi="Times New Roman" w:cs="Times New Roman"/>
                <w:sz w:val="18"/>
                <w:szCs w:val="18"/>
              </w:rPr>
              <w:t>Брой</w:t>
            </w:r>
          </w:p>
          <w:p w14:paraId="61DA1141" w14:textId="77777777" w:rsidR="00856F71" w:rsidRPr="00070956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0956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детски градини и</w:t>
            </w:r>
          </w:p>
          <w:p w14:paraId="04DFA783" w14:textId="05D4C38F" w:rsidR="00856F71" w:rsidRPr="00070956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0956">
              <w:rPr>
                <w:rFonts w:ascii="Times New Roman" w:eastAsia="Times New Roman" w:hAnsi="Times New Roman" w:cs="Times New Roman"/>
                <w:sz w:val="18"/>
                <w:szCs w:val="18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4E5EE95D" w14:textId="77777777" w:rsidR="00856F71" w:rsidRPr="00070956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095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  <w:p w14:paraId="2A2B7944" w14:textId="77777777" w:rsidR="00856F71" w:rsidRPr="00070956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0956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детски градини</w:t>
            </w:r>
          </w:p>
          <w:p w14:paraId="60D7EF6E" w14:textId="77777777" w:rsidR="00856F71" w:rsidRPr="00070956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095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  <w:p w14:paraId="1329F44E" w14:textId="570944F9" w:rsidR="00856F71" w:rsidRPr="00070956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0956">
              <w:rPr>
                <w:rFonts w:ascii="Times New Roman" w:eastAsia="Times New Roman" w:hAnsi="Times New Roman" w:cs="Times New Roman"/>
                <w:sz w:val="18"/>
                <w:szCs w:val="18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43493FE8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09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Съгласно </w:t>
            </w:r>
          </w:p>
          <w:p w14:paraId="7004005B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095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списък с </w:t>
            </w:r>
          </w:p>
          <w:p w14:paraId="19A7E185" w14:textId="2AD6082A" w:rsidR="00856F71" w:rsidRPr="00070956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0956">
              <w:rPr>
                <w:rFonts w:ascii="Times New Roman" w:eastAsia="Times New Roman" w:hAnsi="Times New Roman" w:cs="Times New Roman"/>
                <w:sz w:val="18"/>
                <w:szCs w:val="18"/>
              </w:rPr>
              <w:t>одобрените от МОН</w:t>
            </w:r>
          </w:p>
          <w:p w14:paraId="4B8E1227" w14:textId="6852035D" w:rsidR="00856F71" w:rsidRPr="00070956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ДГ и </w:t>
            </w:r>
            <w:r w:rsidRPr="00070956">
              <w:rPr>
                <w:rFonts w:ascii="Times New Roman" w:eastAsia="Times New Roman" w:hAnsi="Times New Roman" w:cs="Times New Roman"/>
                <w:sz w:val="18"/>
                <w:szCs w:val="18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5BC8CE75" w14:textId="77777777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1DF313F" w14:textId="77777777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B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245B3664" w14:textId="47219065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BA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7" w:type="dxa"/>
          </w:tcPr>
          <w:p w14:paraId="5A425419" w14:textId="7777777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654FECCA" w14:textId="77777777" w:rsidTr="00ED6C1D">
        <w:tc>
          <w:tcPr>
            <w:tcW w:w="851" w:type="dxa"/>
          </w:tcPr>
          <w:p w14:paraId="35ACC366" w14:textId="7DA5E974" w:rsidR="00856F71" w:rsidRDefault="00856F71" w:rsidP="00856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4.1.7.</w:t>
            </w:r>
          </w:p>
        </w:tc>
        <w:tc>
          <w:tcPr>
            <w:tcW w:w="6125" w:type="dxa"/>
          </w:tcPr>
          <w:p w14:paraId="755B58C0" w14:textId="4CC016EA" w:rsidR="00856F71" w:rsidRPr="00B87469" w:rsidRDefault="00856F71" w:rsidP="00856F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874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НП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„</w:t>
            </w:r>
            <w:r w:rsidRPr="00B874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Иновации в действие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“</w:t>
            </w:r>
            <w:r w:rsidRPr="00B874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4C68BC3B" w14:textId="77777777" w:rsidR="00856F71" w:rsidRDefault="00856F71" w:rsidP="00856F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координиране на изпълнението на дейностите</w:t>
            </w:r>
          </w:p>
          <w:p w14:paraId="3FD0F9D2" w14:textId="77777777" w:rsidR="00856F71" w:rsidRPr="00B26BA7" w:rsidRDefault="00856F71" w:rsidP="00856F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09EE49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14:paraId="3D0751F8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</w:t>
            </w:r>
          </w:p>
          <w:p w14:paraId="4F0CC375" w14:textId="5CE05CB3" w:rsidR="00856F71" w:rsidRPr="00B26BA7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МОН</w:t>
            </w:r>
          </w:p>
        </w:tc>
        <w:tc>
          <w:tcPr>
            <w:tcW w:w="1417" w:type="dxa"/>
            <w:vAlign w:val="center"/>
          </w:tcPr>
          <w:p w14:paraId="2651356A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7B334FF" w14:textId="147AFD0D" w:rsidR="00856F71" w:rsidRPr="00070956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4D4A9185" w14:textId="77777777" w:rsidR="00856F71" w:rsidRPr="00AC6845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8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  <w:p w14:paraId="64ABFB3B" w14:textId="77FDA8B5" w:rsidR="00856F71" w:rsidRPr="00AC6845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845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14:paraId="7104FE24" w14:textId="6010196B" w:rsidR="00856F71" w:rsidRPr="00070956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1AB7587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одобрените от МОН</w:t>
            </w:r>
          </w:p>
          <w:p w14:paraId="67968D4F" w14:textId="69C895E1" w:rsidR="00856F71" w:rsidRPr="00070956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38E9913B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4F2AD0C6" w14:textId="2A1313C1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</w:t>
            </w:r>
          </w:p>
          <w:p w14:paraId="15B7EEA3" w14:textId="38981552" w:rsidR="00856F71" w:rsidRPr="00B26BA7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ОСО</w:t>
            </w:r>
          </w:p>
        </w:tc>
        <w:tc>
          <w:tcPr>
            <w:tcW w:w="1247" w:type="dxa"/>
          </w:tcPr>
          <w:p w14:paraId="4C4A9C03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6CDB45DA" w14:textId="77777777" w:rsidTr="00ED6C1D">
        <w:tc>
          <w:tcPr>
            <w:tcW w:w="851" w:type="dxa"/>
          </w:tcPr>
          <w:p w14:paraId="1E303F59" w14:textId="7777777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07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026" w:type="dxa"/>
            <w:gridSpan w:val="7"/>
            <w:shd w:val="clear" w:color="auto" w:fill="D6E3BC" w:themeFill="accent3" w:themeFillTint="66"/>
          </w:tcPr>
          <w:p w14:paraId="41D03DAF" w14:textId="0A38AED4" w:rsidR="00856F71" w:rsidRPr="00E33737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33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на квалификационната дейност съобразно идентифицираните нужди на ниво ученик, паралелка, клас, училище за всеки конкретен педагогически специалист</w:t>
            </w:r>
          </w:p>
        </w:tc>
      </w:tr>
      <w:tr w:rsidR="00856F71" w:rsidRPr="00F81074" w14:paraId="7CC8FF92" w14:textId="77777777" w:rsidTr="00ED6C1D">
        <w:trPr>
          <w:trHeight w:val="412"/>
        </w:trPr>
        <w:tc>
          <w:tcPr>
            <w:tcW w:w="851" w:type="dxa"/>
          </w:tcPr>
          <w:p w14:paraId="76D0AE59" w14:textId="10B167BC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07B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26" w:type="dxa"/>
            <w:gridSpan w:val="7"/>
            <w:vAlign w:val="center"/>
          </w:tcPr>
          <w:p w14:paraId="7934E1D7" w14:textId="351E5864" w:rsidR="00856F71" w:rsidRPr="00C935DE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935D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Цел: </w:t>
            </w:r>
            <w:r w:rsidRPr="00C9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Продължаваща квалификация на педагогическите специалисти с фокус върху формиране и усъвършенстване на професионални компетентности при провеждане на обучение от разстояние в електронна среда, компетентностен подход и иновативни методи на работа</w:t>
            </w:r>
          </w:p>
        </w:tc>
      </w:tr>
      <w:tr w:rsidR="00856F71" w:rsidRPr="00F81074" w14:paraId="7912DF48" w14:textId="77777777" w:rsidTr="00ED6C1D">
        <w:trPr>
          <w:trHeight w:val="421"/>
        </w:trPr>
        <w:tc>
          <w:tcPr>
            <w:tcW w:w="851" w:type="dxa"/>
          </w:tcPr>
          <w:p w14:paraId="7B70BD39" w14:textId="77543882" w:rsidR="00856F71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5288C856" w14:textId="41ED718E" w:rsidR="00856F71" w:rsidRPr="00C935DE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935D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Мерки:</w:t>
            </w:r>
          </w:p>
          <w:p w14:paraId="4D2A34A5" w14:textId="607B15CD" w:rsidR="00856F71" w:rsidRPr="00C935DE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C935DE">
              <w:rPr>
                <w:rFonts w:ascii="Times New Roman" w:hAnsi="Times New Roman" w:cs="Times New Roman"/>
                <w:i/>
                <w:sz w:val="24"/>
                <w:szCs w:val="24"/>
              </w:rPr>
              <w:t>сътрудничество и партньорство с институции, висши училища и бизнес среди (дуално обучение)</w:t>
            </w:r>
          </w:p>
          <w:p w14:paraId="53638B97" w14:textId="77777777" w:rsidR="00856F71" w:rsidRPr="00C935DE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C935DE">
              <w:rPr>
                <w:rFonts w:ascii="Times New Roman" w:hAnsi="Times New Roman" w:cs="Times New Roman"/>
                <w:i/>
                <w:sz w:val="24"/>
                <w:szCs w:val="24"/>
              </w:rPr>
              <w:t>изграждане на професионални педагогически общности за споделяне на добри практики и осъществяване на професионална подкрепа;</w:t>
            </w:r>
          </w:p>
          <w:p w14:paraId="02A11798" w14:textId="522DAFB3" w:rsidR="00856F71" w:rsidRPr="00C935DE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935DE">
              <w:rPr>
                <w:rFonts w:ascii="Times New Roman" w:hAnsi="Times New Roman" w:cs="Times New Roman"/>
                <w:i/>
                <w:sz w:val="24"/>
                <w:szCs w:val="24"/>
              </w:rPr>
              <w:t>- подпомагане на дейността на директорите на училища при организиране и провежда не на НВО и ДЗИ</w:t>
            </w:r>
          </w:p>
        </w:tc>
      </w:tr>
      <w:tr w:rsidR="00856F71" w:rsidRPr="00F81074" w14:paraId="605C37C9" w14:textId="77777777" w:rsidTr="00ED6C1D">
        <w:trPr>
          <w:trHeight w:val="421"/>
        </w:trPr>
        <w:tc>
          <w:tcPr>
            <w:tcW w:w="851" w:type="dxa"/>
          </w:tcPr>
          <w:p w14:paraId="4E1AA5C2" w14:textId="172C21F1" w:rsidR="00856F71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4C7FDD5E" w14:textId="7BEBDE21" w:rsidR="00856F71" w:rsidRPr="00C935DE" w:rsidRDefault="00856F71" w:rsidP="0085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5D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Дейности:</w:t>
            </w:r>
          </w:p>
        </w:tc>
      </w:tr>
      <w:tr w:rsidR="00856F71" w:rsidRPr="00F81074" w14:paraId="7233C742" w14:textId="77777777" w:rsidTr="00B26BA7">
        <w:trPr>
          <w:trHeight w:val="421"/>
        </w:trPr>
        <w:tc>
          <w:tcPr>
            <w:tcW w:w="851" w:type="dxa"/>
          </w:tcPr>
          <w:p w14:paraId="38493943" w14:textId="08E886C1" w:rsidR="00856F71" w:rsidRPr="00B26BA7" w:rsidRDefault="00856F71" w:rsidP="00FF6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 w:rsidR="00FF64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8A31" w14:textId="55DB322A" w:rsidR="00856F71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на учители, преподаващи                математика в VII клас през учебната 2023/2024 година</w:t>
            </w:r>
          </w:p>
        </w:tc>
        <w:tc>
          <w:tcPr>
            <w:tcW w:w="1559" w:type="dxa"/>
            <w:vAlign w:val="center"/>
          </w:tcPr>
          <w:p w14:paraId="2FC64E9E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D906540" w14:textId="65C2C256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30.04.2024 г.</w:t>
            </w:r>
          </w:p>
        </w:tc>
        <w:tc>
          <w:tcPr>
            <w:tcW w:w="1417" w:type="dxa"/>
            <w:vAlign w:val="center"/>
          </w:tcPr>
          <w:p w14:paraId="2CF967E5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7890E02" w14:textId="24F3831B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8" w:type="dxa"/>
            <w:vAlign w:val="center"/>
          </w:tcPr>
          <w:p w14:paraId="35EECC05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14:paraId="6FEB40AF" w14:textId="2515BD26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7" w:type="dxa"/>
            <w:vAlign w:val="center"/>
          </w:tcPr>
          <w:p w14:paraId="4E0632C5" w14:textId="77777777" w:rsidR="00856F71" w:rsidRDefault="00856F71" w:rsidP="00856F71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ED692D8" w14:textId="77777777" w:rsidR="00856F71" w:rsidRDefault="00856F71" w:rsidP="00856F71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</w:t>
            </w:r>
          </w:p>
          <w:p w14:paraId="2F1D713C" w14:textId="68CC5C28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843" w:type="dxa"/>
            <w:vAlign w:val="center"/>
          </w:tcPr>
          <w:p w14:paraId="7180A594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6CDE2ED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178DE7C9" w14:textId="0AD01C66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7" w:type="dxa"/>
          </w:tcPr>
          <w:p w14:paraId="3A01CD75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2E6BB3B8" w14:textId="77777777" w:rsidTr="00B26BA7">
        <w:trPr>
          <w:trHeight w:val="421"/>
        </w:trPr>
        <w:tc>
          <w:tcPr>
            <w:tcW w:w="851" w:type="dxa"/>
          </w:tcPr>
          <w:p w14:paraId="66B30EA6" w14:textId="597FA5FB" w:rsidR="00856F71" w:rsidRPr="00B26BA7" w:rsidRDefault="00856F71" w:rsidP="00FF6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 w:rsidR="00FF64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D1A4" w14:textId="2DB4841E" w:rsidR="00856F71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на педагогически съветници и психолози, във връзка с повишаване качеството на         предоставяне на обща и допълнителна подкрепа, чрез     успешното прилагане на държавния образователен      стандарт по приобщаващо образование</w:t>
            </w:r>
          </w:p>
        </w:tc>
        <w:tc>
          <w:tcPr>
            <w:tcW w:w="1559" w:type="dxa"/>
            <w:vAlign w:val="center"/>
          </w:tcPr>
          <w:p w14:paraId="5E723A81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57886A87" w14:textId="5F3B5C46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31.12.2023 г.</w:t>
            </w:r>
          </w:p>
        </w:tc>
        <w:tc>
          <w:tcPr>
            <w:tcW w:w="1417" w:type="dxa"/>
            <w:vAlign w:val="center"/>
          </w:tcPr>
          <w:p w14:paraId="034FDB79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276B90E4" w14:textId="29A375F8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8" w:type="dxa"/>
            <w:vAlign w:val="center"/>
          </w:tcPr>
          <w:p w14:paraId="7EF169BC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64A2381E" w14:textId="0E723C73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срещи </w:t>
            </w:r>
          </w:p>
        </w:tc>
        <w:tc>
          <w:tcPr>
            <w:tcW w:w="1417" w:type="dxa"/>
            <w:vAlign w:val="center"/>
          </w:tcPr>
          <w:p w14:paraId="4F85B1A9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56FD8ED6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3E4FC711" w14:textId="585D9DE7" w:rsidR="00856F71" w:rsidRDefault="00856F71" w:rsidP="00856F71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843" w:type="dxa"/>
            <w:vAlign w:val="center"/>
          </w:tcPr>
          <w:p w14:paraId="0423B114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0843F2CF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1594ADCC" w14:textId="0E4500FF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247" w:type="dxa"/>
          </w:tcPr>
          <w:p w14:paraId="03DC1DB1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26FB09A8" w14:textId="77777777" w:rsidTr="00B26BA7">
        <w:trPr>
          <w:trHeight w:val="421"/>
        </w:trPr>
        <w:tc>
          <w:tcPr>
            <w:tcW w:w="851" w:type="dxa"/>
          </w:tcPr>
          <w:p w14:paraId="4E89C2C1" w14:textId="5A76402F" w:rsidR="00856F71" w:rsidRPr="00B26BA7" w:rsidRDefault="00856F71" w:rsidP="00FF6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 w:rsidR="00FF64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</w:tcPr>
          <w:p w14:paraId="160142A7" w14:textId="1086B874" w:rsidR="00856F71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Подкрепа за развитие на педагогически специалисти чрез споделяне на добра педагогическа практика по природни науки</w:t>
            </w:r>
          </w:p>
        </w:tc>
        <w:tc>
          <w:tcPr>
            <w:tcW w:w="1559" w:type="dxa"/>
            <w:vAlign w:val="center"/>
          </w:tcPr>
          <w:p w14:paraId="1B5EE171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14:paraId="21FB7D16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10.10.2023 г. </w:t>
            </w:r>
          </w:p>
          <w:p w14:paraId="47FA8CB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14:paraId="4966C0A8" w14:textId="71F466BC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10.04.2024 г.</w:t>
            </w:r>
          </w:p>
        </w:tc>
        <w:tc>
          <w:tcPr>
            <w:tcW w:w="1417" w:type="dxa"/>
            <w:vAlign w:val="center"/>
          </w:tcPr>
          <w:p w14:paraId="48162931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537100D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открити </w:t>
            </w:r>
          </w:p>
          <w:p w14:paraId="05F9CB85" w14:textId="7C6F6EA1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1418" w:type="dxa"/>
            <w:vAlign w:val="center"/>
          </w:tcPr>
          <w:p w14:paraId="59F40143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00E13B0A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открити </w:t>
            </w:r>
          </w:p>
          <w:p w14:paraId="5B0162AA" w14:textId="5BA29DFC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1417" w:type="dxa"/>
            <w:vAlign w:val="center"/>
          </w:tcPr>
          <w:p w14:paraId="0893C4F6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27F7CC56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открита </w:t>
            </w:r>
          </w:p>
          <w:p w14:paraId="5F32FA2F" w14:textId="6866D735" w:rsidR="00856F71" w:rsidRDefault="00856F71" w:rsidP="00856F71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843" w:type="dxa"/>
            <w:vAlign w:val="center"/>
          </w:tcPr>
          <w:p w14:paraId="3082A294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4C5AEF89" w14:textId="22765409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</w:t>
            </w:r>
          </w:p>
          <w:p w14:paraId="41B4C287" w14:textId="57A42818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ПНЕ</w:t>
            </w:r>
          </w:p>
        </w:tc>
        <w:tc>
          <w:tcPr>
            <w:tcW w:w="1247" w:type="dxa"/>
          </w:tcPr>
          <w:p w14:paraId="4E978CA2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63728E05" w14:textId="77777777" w:rsidTr="00B26BA7">
        <w:trPr>
          <w:trHeight w:val="421"/>
        </w:trPr>
        <w:tc>
          <w:tcPr>
            <w:tcW w:w="851" w:type="dxa"/>
          </w:tcPr>
          <w:p w14:paraId="1BA0BCE6" w14:textId="0A6E33B9" w:rsidR="00856F71" w:rsidRPr="00B26BA7" w:rsidRDefault="00856F71" w:rsidP="00FF6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 w:rsidR="00FF64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</w:tcPr>
          <w:p w14:paraId="007B936F" w14:textId="41EA2CA9" w:rsidR="00856F71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Подкрепа за развитие на педагогическите специалисти чрез споделяне на добра педагогическа практика по          география и икономика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прогимназиален етап</w:t>
            </w:r>
          </w:p>
        </w:tc>
        <w:tc>
          <w:tcPr>
            <w:tcW w:w="1559" w:type="dxa"/>
            <w:vAlign w:val="center"/>
          </w:tcPr>
          <w:p w14:paraId="3D0DF39E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FD3AE91" w14:textId="5B47D0C9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29.02.2024 г.</w:t>
            </w:r>
          </w:p>
        </w:tc>
        <w:tc>
          <w:tcPr>
            <w:tcW w:w="1417" w:type="dxa"/>
            <w:vAlign w:val="center"/>
          </w:tcPr>
          <w:p w14:paraId="6D21876F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A55940D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открити </w:t>
            </w:r>
          </w:p>
          <w:p w14:paraId="16DCAEB8" w14:textId="001D91C4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1418" w:type="dxa"/>
            <w:vAlign w:val="center"/>
          </w:tcPr>
          <w:p w14:paraId="096DB3EB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509BFC30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открити </w:t>
            </w:r>
          </w:p>
          <w:p w14:paraId="2B27971C" w14:textId="0B26A00A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1417" w:type="dxa"/>
            <w:vAlign w:val="center"/>
          </w:tcPr>
          <w:p w14:paraId="63D6455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2E2E42A4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открита </w:t>
            </w:r>
          </w:p>
          <w:p w14:paraId="28DCC93B" w14:textId="3FBF5DFA" w:rsidR="00856F71" w:rsidRDefault="00856F71" w:rsidP="00856F71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843" w:type="dxa"/>
            <w:vAlign w:val="center"/>
          </w:tcPr>
          <w:p w14:paraId="007D9EBC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2B8515D7" w14:textId="741FBC09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</w:t>
            </w:r>
          </w:p>
          <w:p w14:paraId="3920932B" w14:textId="2BA3A0AA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ОНГОР</w:t>
            </w:r>
          </w:p>
        </w:tc>
        <w:tc>
          <w:tcPr>
            <w:tcW w:w="1247" w:type="dxa"/>
          </w:tcPr>
          <w:p w14:paraId="31BAB9B1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1E29307F" w14:textId="77777777" w:rsidTr="00B26BA7">
        <w:trPr>
          <w:trHeight w:val="421"/>
        </w:trPr>
        <w:tc>
          <w:tcPr>
            <w:tcW w:w="851" w:type="dxa"/>
          </w:tcPr>
          <w:p w14:paraId="058EB57C" w14:textId="3D360469" w:rsidR="00856F71" w:rsidRPr="00B26BA7" w:rsidRDefault="00856F71" w:rsidP="00FF6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 w:rsidR="00FF644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</w:tcPr>
          <w:p w14:paraId="4ED501A8" w14:textId="6311893C" w:rsidR="00856F71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Разглеждане на заявления на педагогически специалисти за повишаване на квалификацията им чрез признаване на квалификационни кредити по ред и условия, определени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Наредба №15/2019 за статута и професионалното        развитие на учителите, директорите и другите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 специалисти.</w:t>
            </w:r>
          </w:p>
        </w:tc>
        <w:tc>
          <w:tcPr>
            <w:tcW w:w="1559" w:type="dxa"/>
            <w:vAlign w:val="center"/>
          </w:tcPr>
          <w:p w14:paraId="31F644DE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Съгласно </w:t>
            </w:r>
          </w:p>
          <w:p w14:paraId="0BE4487F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сроковете, </w:t>
            </w:r>
          </w:p>
          <w:p w14:paraId="15E9C990" w14:textId="356F5A34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определени в Наредба </w:t>
            </w:r>
          </w:p>
          <w:p w14:paraId="5CAD58EE" w14:textId="44E658DA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№15/2019</w:t>
            </w:r>
          </w:p>
        </w:tc>
        <w:tc>
          <w:tcPr>
            <w:tcW w:w="1417" w:type="dxa"/>
            <w:vAlign w:val="center"/>
          </w:tcPr>
          <w:p w14:paraId="53EB7E3B" w14:textId="77777777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BA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Брой</w:t>
            </w:r>
          </w:p>
          <w:p w14:paraId="176FD2BD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B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издадени </w:t>
            </w:r>
          </w:p>
          <w:p w14:paraId="01398692" w14:textId="2BFF3046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BA7">
              <w:rPr>
                <w:rFonts w:ascii="Times New Roman" w:eastAsia="Times New Roman" w:hAnsi="Times New Roman" w:cs="Times New Roman"/>
                <w:sz w:val="18"/>
                <w:szCs w:val="18"/>
              </w:rPr>
              <w:t>удостоверения</w:t>
            </w:r>
          </w:p>
        </w:tc>
        <w:tc>
          <w:tcPr>
            <w:tcW w:w="1418" w:type="dxa"/>
            <w:vAlign w:val="center"/>
          </w:tcPr>
          <w:p w14:paraId="22A5B806" w14:textId="77777777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B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  <w:p w14:paraId="16EC35EE" w14:textId="304DE88F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BA7">
              <w:rPr>
                <w:rFonts w:ascii="Times New Roman" w:eastAsia="Times New Roman" w:hAnsi="Times New Roman" w:cs="Times New Roman"/>
                <w:sz w:val="18"/>
                <w:szCs w:val="18"/>
              </w:rPr>
              <w:t>удостоверения</w:t>
            </w:r>
          </w:p>
        </w:tc>
        <w:tc>
          <w:tcPr>
            <w:tcW w:w="1417" w:type="dxa"/>
            <w:vAlign w:val="center"/>
          </w:tcPr>
          <w:p w14:paraId="71C27330" w14:textId="3171E45F" w:rsidR="00856F71" w:rsidRPr="00B26BA7" w:rsidRDefault="00856F71" w:rsidP="00856F71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26B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Съгласно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  <w:r w:rsidRPr="00B26B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постъпилите в  РУО – Русе </w:t>
            </w:r>
          </w:p>
          <w:p w14:paraId="7EDDA959" w14:textId="1435DF41" w:rsidR="00856F71" w:rsidRDefault="00856F71" w:rsidP="00856F71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6BA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заявления на  педагогически специалисти</w:t>
            </w:r>
          </w:p>
        </w:tc>
        <w:tc>
          <w:tcPr>
            <w:tcW w:w="1843" w:type="dxa"/>
            <w:vAlign w:val="center"/>
          </w:tcPr>
          <w:p w14:paraId="0E5204EB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Експертна комисия, опреде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лена със заповед на началника на </w:t>
            </w:r>
          </w:p>
          <w:p w14:paraId="18B6C863" w14:textId="7B935BD9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РУО - Русе</w:t>
            </w:r>
          </w:p>
        </w:tc>
        <w:tc>
          <w:tcPr>
            <w:tcW w:w="1247" w:type="dxa"/>
          </w:tcPr>
          <w:p w14:paraId="37324260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6D86D366" w14:textId="77777777" w:rsidTr="00B26BA7">
        <w:trPr>
          <w:trHeight w:val="421"/>
        </w:trPr>
        <w:tc>
          <w:tcPr>
            <w:tcW w:w="851" w:type="dxa"/>
          </w:tcPr>
          <w:p w14:paraId="18AAD985" w14:textId="2BAD8B54" w:rsidR="00856F71" w:rsidRPr="00B26BA7" w:rsidRDefault="00856F71" w:rsidP="00FF6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</w:t>
            </w:r>
            <w:r w:rsidR="00FF64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</w:tcPr>
          <w:p w14:paraId="6D678F97" w14:textId="697BB2CB" w:rsidR="00856F71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за продължаваща квалификация на педагогически специалисти с ръководни функции на тема:        „Училищно лидерство. Създаване на професионална учебна общност в образователната институция”</w:t>
            </w:r>
          </w:p>
        </w:tc>
        <w:tc>
          <w:tcPr>
            <w:tcW w:w="1559" w:type="dxa"/>
            <w:vAlign w:val="center"/>
          </w:tcPr>
          <w:p w14:paraId="6F76AEC6" w14:textId="77777777" w:rsidR="00856F71" w:rsidRPr="00C935DE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5DE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8FC909D" w14:textId="371BD578" w:rsidR="00856F71" w:rsidRPr="00C935DE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5DE">
              <w:rPr>
                <w:rFonts w:ascii="Times New Roman" w:eastAsia="Times New Roman" w:hAnsi="Times New Roman" w:cs="Times New Roman"/>
                <w:sz w:val="20"/>
                <w:szCs w:val="20"/>
              </w:rPr>
              <w:t>20.12.2023 г.</w:t>
            </w:r>
          </w:p>
        </w:tc>
        <w:tc>
          <w:tcPr>
            <w:tcW w:w="1417" w:type="dxa"/>
            <w:vAlign w:val="center"/>
          </w:tcPr>
          <w:p w14:paraId="41D93A08" w14:textId="77777777" w:rsidR="00856F71" w:rsidRPr="00C935DE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5DE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4C449B25" w14:textId="45940BCA" w:rsidR="00856F71" w:rsidRPr="00C935DE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5DE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418" w:type="dxa"/>
            <w:vAlign w:val="center"/>
          </w:tcPr>
          <w:p w14:paraId="5B9517C7" w14:textId="77777777" w:rsidR="00856F71" w:rsidRPr="00C935DE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5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  <w:p w14:paraId="7F00B88C" w14:textId="01BE0D81" w:rsidR="00856F71" w:rsidRPr="00C935DE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35DE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417" w:type="dxa"/>
            <w:vAlign w:val="center"/>
          </w:tcPr>
          <w:p w14:paraId="7318CA0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9B4D875" w14:textId="190B6948" w:rsidR="00856F71" w:rsidRDefault="00856F71" w:rsidP="00856F71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</w:t>
            </w:r>
          </w:p>
        </w:tc>
        <w:tc>
          <w:tcPr>
            <w:tcW w:w="1843" w:type="dxa"/>
            <w:vAlign w:val="center"/>
          </w:tcPr>
          <w:p w14:paraId="65D2A793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 на отдел ОМДК,</w:t>
            </w:r>
          </w:p>
          <w:p w14:paraId="09E0D540" w14:textId="5D73A9FD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експерт по ОСО</w:t>
            </w:r>
          </w:p>
        </w:tc>
        <w:tc>
          <w:tcPr>
            <w:tcW w:w="1247" w:type="dxa"/>
          </w:tcPr>
          <w:p w14:paraId="1161BC70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7B049786" w14:textId="77777777" w:rsidTr="00B26BA7">
        <w:trPr>
          <w:trHeight w:val="421"/>
        </w:trPr>
        <w:tc>
          <w:tcPr>
            <w:tcW w:w="851" w:type="dxa"/>
          </w:tcPr>
          <w:p w14:paraId="68A3EF54" w14:textId="22844A62" w:rsidR="00856F71" w:rsidRPr="00B26BA7" w:rsidRDefault="00856F71" w:rsidP="00FF6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 w:rsidR="00FF64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  <w:vAlign w:val="center"/>
          </w:tcPr>
          <w:p w14:paraId="742163A5" w14:textId="5E363BCA" w:rsidR="00856F71" w:rsidRPr="00F02635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Разширяване на възможностите за обучение по ключови компетентности и придобиване на степен на                       професионална квалификация чрез изграждане на           партньорства между средните и висшите училища и      бизнеса.</w:t>
            </w:r>
          </w:p>
        </w:tc>
        <w:tc>
          <w:tcPr>
            <w:tcW w:w="1559" w:type="dxa"/>
            <w:vAlign w:val="center"/>
          </w:tcPr>
          <w:p w14:paraId="088C9599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14:paraId="1453BB64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15.09.2023 г.</w:t>
            </w:r>
          </w:p>
          <w:p w14:paraId="6B48B6A1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FF8B3FE" w14:textId="5F932D61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30.06.2024 г.</w:t>
            </w:r>
          </w:p>
        </w:tc>
        <w:tc>
          <w:tcPr>
            <w:tcW w:w="1417" w:type="dxa"/>
            <w:vAlign w:val="center"/>
          </w:tcPr>
          <w:p w14:paraId="2C40DBD9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F3EE61A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училища с </w:t>
            </w:r>
          </w:p>
          <w:p w14:paraId="431DE546" w14:textId="3B0E5E38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изградени партньорства</w:t>
            </w:r>
          </w:p>
        </w:tc>
        <w:tc>
          <w:tcPr>
            <w:tcW w:w="1418" w:type="dxa"/>
            <w:vAlign w:val="center"/>
          </w:tcPr>
          <w:p w14:paraId="31415DF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  <w:p w14:paraId="6CF18BA3" w14:textId="33BE9B7B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325F93DA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  <w:p w14:paraId="0986EAEC" w14:textId="17B7E7B1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843" w:type="dxa"/>
            <w:vAlign w:val="center"/>
          </w:tcPr>
          <w:p w14:paraId="0575FD2E" w14:textId="3B88F34D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</w:p>
          <w:p w14:paraId="17EF1935" w14:textId="7A3ACBB4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ПОО</w:t>
            </w:r>
          </w:p>
        </w:tc>
        <w:tc>
          <w:tcPr>
            <w:tcW w:w="1247" w:type="dxa"/>
          </w:tcPr>
          <w:p w14:paraId="4AA6C5F1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2C3E705C" w14:textId="77777777" w:rsidTr="00B26BA7">
        <w:trPr>
          <w:trHeight w:val="421"/>
        </w:trPr>
        <w:tc>
          <w:tcPr>
            <w:tcW w:w="851" w:type="dxa"/>
          </w:tcPr>
          <w:p w14:paraId="5FC5C39F" w14:textId="13E2A001" w:rsidR="00856F71" w:rsidRPr="00B26BA7" w:rsidRDefault="00856F71" w:rsidP="00FF64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 w:rsidR="00FF64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</w:tcPr>
          <w:p w14:paraId="40EEA56B" w14:textId="06D9841D" w:rsidR="00856F71" w:rsidRPr="00F02635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и методическо подпомагане на               дейността на учителите от начален етап чрез провеждане на работна среща.</w:t>
            </w:r>
          </w:p>
        </w:tc>
        <w:tc>
          <w:tcPr>
            <w:tcW w:w="1559" w:type="dxa"/>
            <w:vAlign w:val="center"/>
          </w:tcPr>
          <w:p w14:paraId="2FB0E47B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039FD21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20.10.2023 г.</w:t>
            </w:r>
          </w:p>
          <w:p w14:paraId="1E4CE0FA" w14:textId="7777777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B0A88A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033E8FE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14:paraId="065F87E7" w14:textId="12233543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8" w:type="dxa"/>
            <w:vAlign w:val="center"/>
          </w:tcPr>
          <w:p w14:paraId="6BBF027D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9CF5A44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19ED5B6C" w14:textId="42C6A910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417" w:type="dxa"/>
            <w:vAlign w:val="center"/>
          </w:tcPr>
          <w:p w14:paraId="5A5093CB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6042A970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41D9020B" w14:textId="786B0D98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843" w:type="dxa"/>
            <w:vAlign w:val="center"/>
          </w:tcPr>
          <w:p w14:paraId="634DF608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6A50BA4E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за</w:t>
            </w:r>
          </w:p>
          <w:p w14:paraId="3D304899" w14:textId="3CFDA932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ОНЕ</w:t>
            </w:r>
          </w:p>
        </w:tc>
        <w:tc>
          <w:tcPr>
            <w:tcW w:w="1247" w:type="dxa"/>
          </w:tcPr>
          <w:p w14:paraId="005DDEF1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6F84761C" w14:textId="77777777" w:rsidTr="00B26BA7">
        <w:trPr>
          <w:trHeight w:val="421"/>
        </w:trPr>
        <w:tc>
          <w:tcPr>
            <w:tcW w:w="851" w:type="dxa"/>
          </w:tcPr>
          <w:p w14:paraId="60BD3676" w14:textId="03231567" w:rsidR="00856F71" w:rsidRPr="00B26BA7" w:rsidRDefault="00856F71" w:rsidP="00FF64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 w:rsidR="00FF644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</w:tcPr>
          <w:p w14:paraId="55DF450D" w14:textId="78710C60" w:rsidR="00856F71" w:rsidRPr="00F02635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 и методическо подпомагане  на                директори на училища, в които се осъществява обучение в професионални паралелки </w:t>
            </w:r>
          </w:p>
        </w:tc>
        <w:tc>
          <w:tcPr>
            <w:tcW w:w="1559" w:type="dxa"/>
            <w:vAlign w:val="center"/>
          </w:tcPr>
          <w:p w14:paraId="61931988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168F683" w14:textId="05367AB2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15.11.2023 г.</w:t>
            </w:r>
          </w:p>
        </w:tc>
        <w:tc>
          <w:tcPr>
            <w:tcW w:w="1417" w:type="dxa"/>
            <w:vAlign w:val="center"/>
          </w:tcPr>
          <w:p w14:paraId="42628C9C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59B9184F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14:paraId="62C5E3EB" w14:textId="2CE66E29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8" w:type="dxa"/>
            <w:vAlign w:val="center"/>
          </w:tcPr>
          <w:p w14:paraId="1F1CDE1C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181890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5CC5909A" w14:textId="51729581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417" w:type="dxa"/>
            <w:vAlign w:val="center"/>
          </w:tcPr>
          <w:p w14:paraId="33DE460A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7131AEBE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224942CF" w14:textId="1A09A94F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843" w:type="dxa"/>
            <w:vAlign w:val="center"/>
          </w:tcPr>
          <w:p w14:paraId="47E9F47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6F94B106" w14:textId="328B49BD" w:rsidR="00856F71" w:rsidRPr="00B26BA7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ПОО</w:t>
            </w:r>
          </w:p>
        </w:tc>
        <w:tc>
          <w:tcPr>
            <w:tcW w:w="1247" w:type="dxa"/>
          </w:tcPr>
          <w:p w14:paraId="36582B5E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206ADC4A" w14:textId="77777777" w:rsidTr="00B26BA7">
        <w:trPr>
          <w:trHeight w:val="421"/>
        </w:trPr>
        <w:tc>
          <w:tcPr>
            <w:tcW w:w="851" w:type="dxa"/>
          </w:tcPr>
          <w:p w14:paraId="4C156DF3" w14:textId="29E624D2" w:rsidR="00856F71" w:rsidRPr="00B26BA7" w:rsidRDefault="00856F71" w:rsidP="00FF64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  <w:r w:rsidR="00FF64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</w:tcPr>
          <w:p w14:paraId="6D27E522" w14:textId="7F45DFC9" w:rsidR="00856F71" w:rsidRPr="00070956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Оказване на методическа подкрепа  на директора,               заместник-директора и учителите по професионална    подготовка в СУ „Панайот Волов“ - Бяла при                         организиране на ЗДИППК през учебната 2023/2024 г. </w:t>
            </w:r>
          </w:p>
        </w:tc>
        <w:tc>
          <w:tcPr>
            <w:tcW w:w="1559" w:type="dxa"/>
            <w:vAlign w:val="center"/>
          </w:tcPr>
          <w:p w14:paraId="098437DE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305FFCA4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30.11.2023 г.</w:t>
            </w:r>
          </w:p>
          <w:p w14:paraId="2E8E2BBC" w14:textId="7777777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6BF3DF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6177991D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14:paraId="1F3091CF" w14:textId="4439C4FA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8" w:type="dxa"/>
            <w:vAlign w:val="center"/>
          </w:tcPr>
          <w:p w14:paraId="774683AF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6736BABF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14:paraId="255662C1" w14:textId="39A71A10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7" w:type="dxa"/>
            <w:vAlign w:val="center"/>
          </w:tcPr>
          <w:p w14:paraId="5A9FA82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A0215C4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7E17548F" w14:textId="7D09CBE1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843" w:type="dxa"/>
            <w:vAlign w:val="center"/>
          </w:tcPr>
          <w:p w14:paraId="177462DB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6013F8F8" w14:textId="33C428A6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ПОО</w:t>
            </w:r>
          </w:p>
        </w:tc>
        <w:tc>
          <w:tcPr>
            <w:tcW w:w="1247" w:type="dxa"/>
          </w:tcPr>
          <w:p w14:paraId="79432838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4AFF919E" w14:textId="77777777" w:rsidTr="00B26BA7">
        <w:trPr>
          <w:trHeight w:val="421"/>
        </w:trPr>
        <w:tc>
          <w:tcPr>
            <w:tcW w:w="851" w:type="dxa"/>
          </w:tcPr>
          <w:p w14:paraId="7B6BAE9E" w14:textId="22E0AF23" w:rsidR="00856F71" w:rsidRPr="00B26BA7" w:rsidRDefault="00FF6442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5.1.11</w:t>
            </w:r>
            <w:r w:rsidR="00856F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</w:tcPr>
          <w:p w14:paraId="6D16E386" w14:textId="74507AE1" w:rsidR="00856F71" w:rsidRPr="00F02635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и методическо подпомагане на               дейността на професионалната общност от учители по   математика чрез провеждане на работна среща</w:t>
            </w:r>
          </w:p>
        </w:tc>
        <w:tc>
          <w:tcPr>
            <w:tcW w:w="1559" w:type="dxa"/>
            <w:vAlign w:val="center"/>
          </w:tcPr>
          <w:p w14:paraId="1702C8FE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22237CE6" w14:textId="60E571F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20.10.2023 г.</w:t>
            </w:r>
          </w:p>
        </w:tc>
        <w:tc>
          <w:tcPr>
            <w:tcW w:w="1417" w:type="dxa"/>
            <w:vAlign w:val="center"/>
          </w:tcPr>
          <w:p w14:paraId="5D520BB0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2F973B8D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14:paraId="467B48B7" w14:textId="57D4572E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8" w:type="dxa"/>
            <w:vAlign w:val="center"/>
          </w:tcPr>
          <w:p w14:paraId="08215A14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28966FE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14:paraId="02A16110" w14:textId="6C40DAD0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7" w:type="dxa"/>
            <w:vAlign w:val="center"/>
          </w:tcPr>
          <w:p w14:paraId="0F1754C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D1C206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0415485B" w14:textId="0B13B52F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843" w:type="dxa"/>
            <w:vAlign w:val="center"/>
          </w:tcPr>
          <w:p w14:paraId="27239B0B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169D9AD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3F857E9D" w14:textId="3B0BDEA9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7" w:type="dxa"/>
          </w:tcPr>
          <w:p w14:paraId="7F57164D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7B6200D5" w14:textId="77777777" w:rsidTr="00B26BA7">
        <w:trPr>
          <w:trHeight w:val="421"/>
        </w:trPr>
        <w:tc>
          <w:tcPr>
            <w:tcW w:w="851" w:type="dxa"/>
          </w:tcPr>
          <w:p w14:paraId="62FAF163" w14:textId="5AD2C189" w:rsidR="00856F71" w:rsidRPr="00B26BA7" w:rsidRDefault="00FF6442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5.1.12</w:t>
            </w:r>
            <w:r w:rsidR="00856F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8AD641" w14:textId="1CED9F0A" w:rsidR="00856F71" w:rsidRPr="00B26BA7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5" w:type="dxa"/>
          </w:tcPr>
          <w:p w14:paraId="2C4A3948" w14:textId="69EC03AB" w:rsidR="00856F71" w:rsidRPr="00F02635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 и методическо подпомагане на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дейността на професионалната общност от учители по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информатика и информационни технологии чрез             провеждане на работна среща</w:t>
            </w:r>
          </w:p>
        </w:tc>
        <w:tc>
          <w:tcPr>
            <w:tcW w:w="1559" w:type="dxa"/>
            <w:vAlign w:val="center"/>
          </w:tcPr>
          <w:p w14:paraId="01049CF9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</w:t>
            </w:r>
          </w:p>
          <w:p w14:paraId="36844571" w14:textId="29069A21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20.10.2023 г.</w:t>
            </w:r>
          </w:p>
        </w:tc>
        <w:tc>
          <w:tcPr>
            <w:tcW w:w="1417" w:type="dxa"/>
            <w:vAlign w:val="center"/>
          </w:tcPr>
          <w:p w14:paraId="7D53BB21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103ECFD9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14:paraId="0B68C211" w14:textId="54B87473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8" w:type="dxa"/>
            <w:vAlign w:val="center"/>
          </w:tcPr>
          <w:p w14:paraId="43583798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2A599790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14:paraId="4CE9BAA0" w14:textId="4A1844E1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7" w:type="dxa"/>
            <w:vAlign w:val="center"/>
          </w:tcPr>
          <w:p w14:paraId="2017563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A5333BA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3DA96BA9" w14:textId="24F445CE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843" w:type="dxa"/>
            <w:vAlign w:val="center"/>
          </w:tcPr>
          <w:p w14:paraId="197E0D26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5DB851EA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2793FC93" w14:textId="43EC5CFE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7" w:type="dxa"/>
          </w:tcPr>
          <w:p w14:paraId="734D667F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2026A5B9" w14:textId="77777777" w:rsidTr="00B26BA7">
        <w:trPr>
          <w:trHeight w:val="421"/>
        </w:trPr>
        <w:tc>
          <w:tcPr>
            <w:tcW w:w="851" w:type="dxa"/>
          </w:tcPr>
          <w:p w14:paraId="4048402D" w14:textId="0006F027" w:rsidR="00856F71" w:rsidRPr="00B26BA7" w:rsidRDefault="00FF6442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5.1.13</w:t>
            </w:r>
            <w:r w:rsidR="00856F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</w:tcPr>
          <w:p w14:paraId="2ED2CC33" w14:textId="08CF1545" w:rsidR="00856F71" w:rsidRPr="00F02635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 и методическо подпомагане на               дейността на професионалната общност от учители по чужди езици чрез провеждане на работна среща </w:t>
            </w:r>
          </w:p>
        </w:tc>
        <w:tc>
          <w:tcPr>
            <w:tcW w:w="1559" w:type="dxa"/>
            <w:vAlign w:val="center"/>
          </w:tcPr>
          <w:p w14:paraId="51461440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67F08FCD" w14:textId="0883B5FE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20.10.2023 г.</w:t>
            </w:r>
          </w:p>
        </w:tc>
        <w:tc>
          <w:tcPr>
            <w:tcW w:w="1417" w:type="dxa"/>
            <w:vAlign w:val="center"/>
          </w:tcPr>
          <w:p w14:paraId="3FE9837A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7C65AD9E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</w:t>
            </w:r>
          </w:p>
          <w:p w14:paraId="12C98C0F" w14:textId="63C27F7B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8" w:type="dxa"/>
            <w:vAlign w:val="center"/>
          </w:tcPr>
          <w:p w14:paraId="37A17FE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14:paraId="590ED418" w14:textId="49B4A22D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 среща</w:t>
            </w:r>
          </w:p>
        </w:tc>
        <w:tc>
          <w:tcPr>
            <w:tcW w:w="1417" w:type="dxa"/>
            <w:vAlign w:val="center"/>
          </w:tcPr>
          <w:p w14:paraId="31BE6959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70DC3C5E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28EB82D9" w14:textId="4C04D576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843" w:type="dxa"/>
            <w:vAlign w:val="center"/>
          </w:tcPr>
          <w:p w14:paraId="319D46F1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3D2DF55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6E078869" w14:textId="3CC06D4D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 и МЕ</w:t>
            </w:r>
          </w:p>
        </w:tc>
        <w:tc>
          <w:tcPr>
            <w:tcW w:w="1247" w:type="dxa"/>
          </w:tcPr>
          <w:p w14:paraId="32090C39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534A4B09" w14:textId="77777777" w:rsidTr="00B26BA7">
        <w:trPr>
          <w:trHeight w:val="421"/>
        </w:trPr>
        <w:tc>
          <w:tcPr>
            <w:tcW w:w="851" w:type="dxa"/>
          </w:tcPr>
          <w:p w14:paraId="1DA5079A" w14:textId="2D380C84" w:rsidR="00856F71" w:rsidRPr="00B26BA7" w:rsidRDefault="00FF6442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5.1.14</w:t>
            </w:r>
            <w:r w:rsidR="00856F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</w:tcPr>
          <w:p w14:paraId="5F2152A5" w14:textId="6B265AA8" w:rsidR="00856F71" w:rsidRPr="00F02635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 и методическо подпомагане на </w:t>
            </w:r>
            <w:r w:rsidR="00FA3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дейността на професионалната общност от учители по            география и икономика, история и цивилизации,               философия, гражданско образование и религия чрез       провеждане на работна среща</w:t>
            </w:r>
          </w:p>
        </w:tc>
        <w:tc>
          <w:tcPr>
            <w:tcW w:w="1559" w:type="dxa"/>
            <w:vAlign w:val="center"/>
          </w:tcPr>
          <w:p w14:paraId="224A7E86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C6C6A85" w14:textId="1EE4ACA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20.10.2023 г.</w:t>
            </w:r>
          </w:p>
        </w:tc>
        <w:tc>
          <w:tcPr>
            <w:tcW w:w="1417" w:type="dxa"/>
            <w:vAlign w:val="center"/>
          </w:tcPr>
          <w:p w14:paraId="45C05191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7E060BC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14:paraId="063F3D59" w14:textId="48FEC4E8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8" w:type="dxa"/>
            <w:vAlign w:val="center"/>
          </w:tcPr>
          <w:p w14:paraId="70D4DC9C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31202ED4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14:paraId="43212851" w14:textId="3AB1530F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7" w:type="dxa"/>
            <w:vAlign w:val="center"/>
          </w:tcPr>
          <w:p w14:paraId="3FCC2A56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680EE73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6A1492F9" w14:textId="6B487702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843" w:type="dxa"/>
            <w:vAlign w:val="center"/>
          </w:tcPr>
          <w:p w14:paraId="6340AB86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32575BB6" w14:textId="0FF2735F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ОНГОР</w:t>
            </w:r>
          </w:p>
        </w:tc>
        <w:tc>
          <w:tcPr>
            <w:tcW w:w="1247" w:type="dxa"/>
          </w:tcPr>
          <w:p w14:paraId="5C661541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6C812914" w14:textId="77777777" w:rsidTr="00B26BA7">
        <w:trPr>
          <w:trHeight w:val="421"/>
        </w:trPr>
        <w:tc>
          <w:tcPr>
            <w:tcW w:w="851" w:type="dxa"/>
          </w:tcPr>
          <w:p w14:paraId="547068B8" w14:textId="2F65376C" w:rsidR="00856F71" w:rsidRPr="00B26BA7" w:rsidRDefault="00FF6442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5.1.15.</w:t>
            </w:r>
          </w:p>
        </w:tc>
        <w:tc>
          <w:tcPr>
            <w:tcW w:w="6125" w:type="dxa"/>
          </w:tcPr>
          <w:p w14:paraId="776E37FA" w14:textId="51079A28" w:rsidR="00856F71" w:rsidRPr="00F02635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и методическо подпомагане на               дейността на професионалната общност от учители по природни науки чрез провеждане на работна среща</w:t>
            </w:r>
          </w:p>
        </w:tc>
        <w:tc>
          <w:tcPr>
            <w:tcW w:w="1559" w:type="dxa"/>
            <w:vAlign w:val="center"/>
          </w:tcPr>
          <w:p w14:paraId="0BEE1DCD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5A66698E" w14:textId="48F9EC42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20.10.2023 г.</w:t>
            </w:r>
          </w:p>
        </w:tc>
        <w:tc>
          <w:tcPr>
            <w:tcW w:w="1417" w:type="dxa"/>
            <w:vAlign w:val="center"/>
          </w:tcPr>
          <w:p w14:paraId="36E96EF4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34524B5A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14:paraId="25EC509E" w14:textId="542184D3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418" w:type="dxa"/>
            <w:vAlign w:val="center"/>
          </w:tcPr>
          <w:p w14:paraId="24F17748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E79DCD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75DD83AE" w14:textId="04195210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417" w:type="dxa"/>
            <w:vAlign w:val="center"/>
          </w:tcPr>
          <w:p w14:paraId="5A6DE74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454DB8B3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4E119296" w14:textId="51B3902E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843" w:type="dxa"/>
            <w:vAlign w:val="center"/>
          </w:tcPr>
          <w:p w14:paraId="566E29C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13315F62" w14:textId="479FBEF9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 ПНЕ</w:t>
            </w:r>
          </w:p>
        </w:tc>
        <w:tc>
          <w:tcPr>
            <w:tcW w:w="1247" w:type="dxa"/>
          </w:tcPr>
          <w:p w14:paraId="6824F2BD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1318DAF9" w14:textId="77777777" w:rsidTr="00B26BA7">
        <w:trPr>
          <w:trHeight w:val="421"/>
        </w:trPr>
        <w:tc>
          <w:tcPr>
            <w:tcW w:w="851" w:type="dxa"/>
          </w:tcPr>
          <w:p w14:paraId="046F0407" w14:textId="32B06F8D" w:rsidR="00856F71" w:rsidRPr="00B26BA7" w:rsidRDefault="00856F71" w:rsidP="00FF64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  <w:r w:rsidR="00FF644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</w:tcPr>
          <w:p w14:paraId="31FA32E5" w14:textId="653C9C2D" w:rsidR="00856F71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на изпълнението на дейностите по </w:t>
            </w:r>
            <w:r w:rsidRPr="00C935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„Профилактика и рехабилитация на педагогическите     специалисти“</w:t>
            </w:r>
          </w:p>
        </w:tc>
        <w:tc>
          <w:tcPr>
            <w:tcW w:w="1559" w:type="dxa"/>
            <w:vAlign w:val="center"/>
          </w:tcPr>
          <w:p w14:paraId="414346CC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14:paraId="4E142374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сроковете, </w:t>
            </w:r>
          </w:p>
          <w:p w14:paraId="667F576D" w14:textId="37958E16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определени в НП </w:t>
            </w:r>
          </w:p>
        </w:tc>
        <w:tc>
          <w:tcPr>
            <w:tcW w:w="1417" w:type="dxa"/>
            <w:vAlign w:val="center"/>
          </w:tcPr>
          <w:p w14:paraId="71CFF07F" w14:textId="7B521FDC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14:paraId="3E49E171" w14:textId="32D8E935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8" w:type="dxa"/>
            <w:vAlign w:val="center"/>
          </w:tcPr>
          <w:p w14:paraId="25D03A3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  <w:p w14:paraId="335A74A8" w14:textId="770DCEEE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417" w:type="dxa"/>
            <w:vAlign w:val="center"/>
          </w:tcPr>
          <w:p w14:paraId="52B95BA9" w14:textId="29408554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</w:t>
            </w:r>
          </w:p>
          <w:p w14:paraId="234199F8" w14:textId="5F1B7222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подадени</w:t>
            </w:r>
          </w:p>
          <w:p w14:paraId="518CFAE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заявки от</w:t>
            </w:r>
          </w:p>
          <w:p w14:paraId="303A2B3F" w14:textId="4D17E7A3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училищата</w:t>
            </w:r>
          </w:p>
        </w:tc>
        <w:tc>
          <w:tcPr>
            <w:tcW w:w="1843" w:type="dxa"/>
            <w:vAlign w:val="center"/>
          </w:tcPr>
          <w:p w14:paraId="2A9E6E8B" w14:textId="5B8BE072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</w:p>
          <w:p w14:paraId="0952E781" w14:textId="68DA1B02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</w:t>
            </w:r>
          </w:p>
          <w:p w14:paraId="4299DE09" w14:textId="21216941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1247" w:type="dxa"/>
          </w:tcPr>
          <w:p w14:paraId="23E7EA6B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58932DF9" w14:textId="77777777" w:rsidTr="00B26BA7">
        <w:trPr>
          <w:trHeight w:val="421"/>
        </w:trPr>
        <w:tc>
          <w:tcPr>
            <w:tcW w:w="851" w:type="dxa"/>
          </w:tcPr>
          <w:p w14:paraId="3764F48F" w14:textId="01740071" w:rsidR="00856F71" w:rsidRPr="00B26BA7" w:rsidRDefault="00856F71" w:rsidP="00FF64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5.3.1</w:t>
            </w:r>
            <w:r w:rsidR="00FF644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</w:tcPr>
          <w:p w14:paraId="3706E87E" w14:textId="732A5B74" w:rsidR="00856F71" w:rsidRDefault="00856F71" w:rsidP="00856F7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на изпълнението на дейностите по </w:t>
            </w:r>
            <w:r w:rsidRPr="00C935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НП „Мотивирани учители и квалификация“</w:t>
            </w:r>
          </w:p>
        </w:tc>
        <w:tc>
          <w:tcPr>
            <w:tcW w:w="1559" w:type="dxa"/>
            <w:vAlign w:val="center"/>
          </w:tcPr>
          <w:p w14:paraId="12005F15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график</w:t>
            </w:r>
          </w:p>
          <w:p w14:paraId="5355A7C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</w:t>
            </w:r>
          </w:p>
          <w:p w14:paraId="1F11FBBF" w14:textId="083AD04C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НЦПКПС</w:t>
            </w:r>
          </w:p>
        </w:tc>
        <w:tc>
          <w:tcPr>
            <w:tcW w:w="1417" w:type="dxa"/>
            <w:vAlign w:val="center"/>
          </w:tcPr>
          <w:p w14:paraId="12DB53ED" w14:textId="77777777" w:rsidR="00856F71" w:rsidRPr="00C33339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3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Брой, </w:t>
            </w:r>
          </w:p>
          <w:p w14:paraId="64691CFB" w14:textId="5CE0713C" w:rsidR="00856F71" w:rsidRPr="00C33339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339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обучени</w:t>
            </w:r>
          </w:p>
          <w:p w14:paraId="7F92C3A4" w14:textId="77777777" w:rsidR="00856F71" w:rsidRPr="00C33339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3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педагогически </w:t>
            </w:r>
          </w:p>
          <w:p w14:paraId="0FF39D4A" w14:textId="7C345AF8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339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специалисти</w:t>
            </w:r>
          </w:p>
        </w:tc>
        <w:tc>
          <w:tcPr>
            <w:tcW w:w="1418" w:type="dxa"/>
            <w:vAlign w:val="center"/>
          </w:tcPr>
          <w:p w14:paraId="61CFA6AF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  <w:p w14:paraId="7003E285" w14:textId="77777777" w:rsidR="00856F71" w:rsidRPr="00C33339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3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педагогически </w:t>
            </w:r>
          </w:p>
          <w:p w14:paraId="0FE5DDA1" w14:textId="6015F7BC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3339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специалисти</w:t>
            </w:r>
          </w:p>
        </w:tc>
        <w:tc>
          <w:tcPr>
            <w:tcW w:w="1417" w:type="dxa"/>
            <w:vAlign w:val="center"/>
          </w:tcPr>
          <w:p w14:paraId="154A0199" w14:textId="3E848308" w:rsidR="00856F71" w:rsidRPr="00C33339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339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рой</w:t>
            </w:r>
            <w:r w:rsidRPr="00C333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95C9B84" w14:textId="77777777" w:rsidR="00856F71" w:rsidRPr="00C33339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3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педагогически </w:t>
            </w:r>
          </w:p>
          <w:p w14:paraId="027CBEF8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33339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определен от </w:t>
            </w:r>
          </w:p>
          <w:p w14:paraId="00741061" w14:textId="455CFF3E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НЦПКПС</w:t>
            </w:r>
          </w:p>
        </w:tc>
        <w:tc>
          <w:tcPr>
            <w:tcW w:w="1843" w:type="dxa"/>
            <w:vAlign w:val="center"/>
          </w:tcPr>
          <w:p w14:paraId="0482E29C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14:paraId="77EEE9A1" w14:textId="2232B8CC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</w:t>
            </w:r>
          </w:p>
          <w:p w14:paraId="7FA51720" w14:textId="1EE62039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 и МЕ</w:t>
            </w:r>
          </w:p>
        </w:tc>
        <w:tc>
          <w:tcPr>
            <w:tcW w:w="1247" w:type="dxa"/>
          </w:tcPr>
          <w:p w14:paraId="7B75282D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7B3D7F1B" w14:textId="77777777" w:rsidTr="00BD7AC5">
        <w:trPr>
          <w:trHeight w:val="421"/>
        </w:trPr>
        <w:tc>
          <w:tcPr>
            <w:tcW w:w="851" w:type="dxa"/>
          </w:tcPr>
          <w:p w14:paraId="2F715926" w14:textId="0370E1A7" w:rsidR="00856F71" w:rsidRPr="00BD7AC5" w:rsidRDefault="00856F71" w:rsidP="00FF6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  <w:r w:rsidR="00FF64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</w:tcPr>
          <w:p w14:paraId="2A75CEE3" w14:textId="183D30E7" w:rsidR="00856F71" w:rsidRPr="00F02635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работна среща с директори на училища за разясняване на изискванията за организиране и                 провеждане на НВО в ІV в края на учебната 2023/2024 г.</w:t>
            </w:r>
          </w:p>
        </w:tc>
        <w:tc>
          <w:tcPr>
            <w:tcW w:w="1559" w:type="dxa"/>
            <w:vAlign w:val="center"/>
          </w:tcPr>
          <w:p w14:paraId="604661F3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048EAA44" w14:textId="07289FFE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10.05.2024 г.</w:t>
            </w:r>
          </w:p>
        </w:tc>
        <w:tc>
          <w:tcPr>
            <w:tcW w:w="1417" w:type="dxa"/>
            <w:vAlign w:val="center"/>
          </w:tcPr>
          <w:p w14:paraId="3C8E784A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0A97E6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14:paraId="7026B756" w14:textId="416244BA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8" w:type="dxa"/>
            <w:vAlign w:val="center"/>
          </w:tcPr>
          <w:p w14:paraId="71F3663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21A5333C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 среща</w:t>
            </w:r>
          </w:p>
          <w:p w14:paraId="185446C5" w14:textId="7777777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AB43F6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1A5B12EE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32F1F0C8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  <w:p w14:paraId="742BB606" w14:textId="7777777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F308CD" w14:textId="5F6AAA64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 на РКОПНВО</w:t>
            </w:r>
          </w:p>
        </w:tc>
        <w:tc>
          <w:tcPr>
            <w:tcW w:w="1247" w:type="dxa"/>
          </w:tcPr>
          <w:p w14:paraId="45A58DCB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19F709AC" w14:textId="77777777" w:rsidTr="00BD7AC5">
        <w:trPr>
          <w:trHeight w:val="421"/>
        </w:trPr>
        <w:tc>
          <w:tcPr>
            <w:tcW w:w="851" w:type="dxa"/>
          </w:tcPr>
          <w:p w14:paraId="17FF4874" w14:textId="663DD2E7" w:rsidR="00856F71" w:rsidRPr="00BD7AC5" w:rsidRDefault="00856F71" w:rsidP="00FF6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  <w:r w:rsidR="00FF644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</w:tcPr>
          <w:p w14:paraId="378B560B" w14:textId="0AA49E41" w:rsidR="00856F71" w:rsidRPr="00F02635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работна среща с директори на училища за разясняване на изискванията за организиране и                 провеждане на НВО в VІІ клас  в края на учебната 2023/2024 година.</w:t>
            </w:r>
          </w:p>
        </w:tc>
        <w:tc>
          <w:tcPr>
            <w:tcW w:w="1559" w:type="dxa"/>
            <w:vAlign w:val="center"/>
          </w:tcPr>
          <w:p w14:paraId="10477F54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7770BDE8" w14:textId="21EC84E5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15.06.2024 г.</w:t>
            </w:r>
          </w:p>
        </w:tc>
        <w:tc>
          <w:tcPr>
            <w:tcW w:w="1417" w:type="dxa"/>
            <w:vAlign w:val="center"/>
          </w:tcPr>
          <w:p w14:paraId="09B314B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362D996D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14:paraId="3B326C49" w14:textId="0E63BD3F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8" w:type="dxa"/>
            <w:vAlign w:val="center"/>
          </w:tcPr>
          <w:p w14:paraId="235FDAC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2F58C34F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 среща</w:t>
            </w:r>
          </w:p>
          <w:p w14:paraId="187101DE" w14:textId="7777777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497E52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4D7FFAB6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41C1F9C0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  <w:p w14:paraId="426150DA" w14:textId="7777777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67A5AC" w14:textId="28B8F081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 на РКОПНВО</w:t>
            </w:r>
          </w:p>
        </w:tc>
        <w:tc>
          <w:tcPr>
            <w:tcW w:w="1247" w:type="dxa"/>
          </w:tcPr>
          <w:p w14:paraId="654B6F3B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590446F3" w14:textId="77777777" w:rsidTr="00BD7AC5">
        <w:trPr>
          <w:trHeight w:val="421"/>
        </w:trPr>
        <w:tc>
          <w:tcPr>
            <w:tcW w:w="851" w:type="dxa"/>
          </w:tcPr>
          <w:p w14:paraId="0D3E8116" w14:textId="49842D21" w:rsidR="00856F71" w:rsidRPr="00BD7AC5" w:rsidRDefault="00856F71" w:rsidP="00FF6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  <w:r w:rsidR="00FF64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</w:tcPr>
          <w:p w14:paraId="31EAED54" w14:textId="7F9D607F" w:rsidR="00856F71" w:rsidRPr="00F02635" w:rsidRDefault="00856F71" w:rsidP="00856F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Провеждане на работна среща с директори на училища за разясняване на изискванията за организиране и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провеждане на НВО в Х клас  в края на учебната 2023/2024 година.</w:t>
            </w:r>
          </w:p>
        </w:tc>
        <w:tc>
          <w:tcPr>
            <w:tcW w:w="1559" w:type="dxa"/>
            <w:vAlign w:val="center"/>
          </w:tcPr>
          <w:p w14:paraId="3A7BE918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</w:t>
            </w:r>
          </w:p>
          <w:p w14:paraId="1C9F7C2B" w14:textId="3EAA0F1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15.05.2024 г.</w:t>
            </w:r>
          </w:p>
        </w:tc>
        <w:tc>
          <w:tcPr>
            <w:tcW w:w="1417" w:type="dxa"/>
            <w:vAlign w:val="center"/>
          </w:tcPr>
          <w:p w14:paraId="1D11C93D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4E61E181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14:paraId="2D6B507E" w14:textId="1C15027C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работни срещи</w:t>
            </w:r>
          </w:p>
        </w:tc>
        <w:tc>
          <w:tcPr>
            <w:tcW w:w="1418" w:type="dxa"/>
            <w:vAlign w:val="center"/>
          </w:tcPr>
          <w:p w14:paraId="6D0D02BF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14:paraId="272F3FF7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работна среща</w:t>
            </w:r>
          </w:p>
          <w:p w14:paraId="08FBC792" w14:textId="7777777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AB5B3D5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14:paraId="07C0C8B3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09E03819" w14:textId="77777777" w:rsidR="00856F71" w:rsidRDefault="00856F71" w:rsidP="00856F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среща</w:t>
            </w:r>
          </w:p>
          <w:p w14:paraId="3E23DEB1" w14:textId="77777777" w:rsidR="00856F71" w:rsidRPr="00F81074" w:rsidRDefault="00856F71" w:rsidP="00856F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22FE0D" w14:textId="099E82D1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Председател на РКОПНВО</w:t>
            </w:r>
          </w:p>
        </w:tc>
        <w:tc>
          <w:tcPr>
            <w:tcW w:w="1247" w:type="dxa"/>
          </w:tcPr>
          <w:p w14:paraId="3678F2B8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1" w:rsidRPr="00F81074" w14:paraId="1D089F64" w14:textId="77777777" w:rsidTr="00BD7AC5">
        <w:trPr>
          <w:trHeight w:val="421"/>
        </w:trPr>
        <w:tc>
          <w:tcPr>
            <w:tcW w:w="851" w:type="dxa"/>
          </w:tcPr>
          <w:p w14:paraId="4607FA10" w14:textId="12BA8ED4" w:rsidR="00856F71" w:rsidRPr="00BD7AC5" w:rsidRDefault="00856F71" w:rsidP="00FF6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5.1.2</w:t>
            </w:r>
            <w:r w:rsidR="00FF64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25" w:type="dxa"/>
          </w:tcPr>
          <w:p w14:paraId="3B1115B3" w14:textId="643A58B5" w:rsidR="00856F71" w:rsidRPr="00F02635" w:rsidRDefault="00856F71" w:rsidP="00856F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работна среща с директори на училища за разясняване на изискванията за организиране и                 провеждане на ДЗИ и на ЗДИППК през учебната 2023/2024 година.</w:t>
            </w:r>
          </w:p>
        </w:tc>
        <w:tc>
          <w:tcPr>
            <w:tcW w:w="1559" w:type="dxa"/>
            <w:vAlign w:val="center"/>
          </w:tcPr>
          <w:p w14:paraId="5C1EBC31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14:paraId="197A3E5C" w14:textId="22267C38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31.03.2024 г.</w:t>
            </w:r>
          </w:p>
        </w:tc>
        <w:tc>
          <w:tcPr>
            <w:tcW w:w="1417" w:type="dxa"/>
            <w:vAlign w:val="center"/>
          </w:tcPr>
          <w:p w14:paraId="397830B5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14:paraId="52F16AB7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14:paraId="01B70A18" w14:textId="1297DBF4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418" w:type="dxa"/>
            <w:vAlign w:val="center"/>
          </w:tcPr>
          <w:p w14:paraId="66DDE193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6923BE9C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 среща</w:t>
            </w:r>
          </w:p>
          <w:p w14:paraId="660AF6CF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544A54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0BB44253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14:paraId="1D611A69" w14:textId="77777777" w:rsidR="00856F71" w:rsidRDefault="00856F71" w:rsidP="00856F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  <w:p w14:paraId="4DAB56F7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1342490" w14:textId="365E399E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 на регионалната комисия </w:t>
            </w:r>
          </w:p>
        </w:tc>
        <w:tc>
          <w:tcPr>
            <w:tcW w:w="1247" w:type="dxa"/>
          </w:tcPr>
          <w:p w14:paraId="086B7232" w14:textId="77777777" w:rsidR="00856F71" w:rsidRPr="00F81074" w:rsidRDefault="00856F71" w:rsidP="00856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10191A" w14:textId="77777777" w:rsidR="00F35CE5" w:rsidRDefault="00F35CE5" w:rsidP="005654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8932E3" w14:textId="2BE7B4B9" w:rsidR="006B058A" w:rsidRDefault="007D5A07" w:rsidP="00565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9327B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82.8pt">
            <v:imagedata r:id="rId8" o:title=""/>
            <o:lock v:ext="edit" ungrouping="t" rotation="t" cropping="t" verticies="t" text="t" grouping="t"/>
            <o:signatureline v:ext="edit" id="{2C1D2FCE-76AF-46EF-9FA2-DD56E0C2A1AD}" provid="{00000000-0000-0000-0000-000000000000}" o:suggestedsigner="Д-Р РОСИЦА ГЕОРГИЕВА" o:suggestedsigner2="Началник на РУО - Русе" issignatureline="t"/>
          </v:shape>
        </w:pict>
      </w:r>
    </w:p>
    <w:p w14:paraId="580BF55A" w14:textId="307C0A88" w:rsidR="00983C1A" w:rsidRDefault="00983C1A" w:rsidP="00F35C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C1A">
        <w:rPr>
          <w:rFonts w:ascii="Times New Roman" w:hAnsi="Times New Roman" w:cs="Times New Roman"/>
          <w:sz w:val="20"/>
          <w:szCs w:val="20"/>
        </w:rPr>
        <w:t>Изготвил:</w:t>
      </w:r>
    </w:p>
    <w:p w14:paraId="21ACDB99" w14:textId="3C8D05B3" w:rsidR="00983C1A" w:rsidRPr="00983C1A" w:rsidRDefault="007D5A07" w:rsidP="00F35C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513BC61E">
          <v:shape id="_x0000_i1026" type="#_x0000_t75" alt="Ред за подпис на Microsoft Office..." style="width:192pt;height:81pt">
            <v:imagedata r:id="rId9" o:title=""/>
            <o:lock v:ext="edit" ungrouping="t" rotation="t" cropping="t" verticies="t" text="t" grouping="t"/>
            <o:signatureline v:ext="edit" id="{993F0F08-79A5-4F65-B3C6-A73D078D33E5}" provid="{00000000-0000-0000-0000-000000000000}" o:suggestedsigner="Боряна Петкова" o:suggestedsigner2="Началник на отдел ОМДК" issignatureline="t"/>
          </v:shape>
        </w:pict>
      </w:r>
    </w:p>
    <w:sectPr w:rsidR="00983C1A" w:rsidRPr="00983C1A" w:rsidSect="007E7E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92F01" w14:textId="77777777" w:rsidR="00940AD3" w:rsidRDefault="00940AD3" w:rsidP="00BB2A7D">
      <w:pPr>
        <w:spacing w:after="0" w:line="240" w:lineRule="auto"/>
      </w:pPr>
      <w:r>
        <w:separator/>
      </w:r>
    </w:p>
  </w:endnote>
  <w:endnote w:type="continuationSeparator" w:id="0">
    <w:p w14:paraId="5B0D108D" w14:textId="77777777" w:rsidR="00940AD3" w:rsidRDefault="00940AD3" w:rsidP="00BB2A7D">
      <w:pPr>
        <w:spacing w:after="0" w:line="240" w:lineRule="auto"/>
      </w:pPr>
      <w:r>
        <w:continuationSeparator/>
      </w:r>
    </w:p>
  </w:endnote>
  <w:endnote w:type="continuationNotice" w:id="1">
    <w:p w14:paraId="14DD496D" w14:textId="77777777" w:rsidR="00940AD3" w:rsidRDefault="00940A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78729" w14:textId="77777777" w:rsidR="002D5F21" w:rsidRDefault="002D5F2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5669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125AF1B" w14:textId="3D5C1625" w:rsidR="002D5F21" w:rsidRPr="0004237E" w:rsidRDefault="002D5F21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423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23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423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0348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04237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DBB64CB" w14:textId="77777777" w:rsidR="002D5F21" w:rsidRDefault="002D5F2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6801C" w14:textId="77777777" w:rsidR="002D5F21" w:rsidRDefault="002D5F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1CBF" w14:textId="77777777" w:rsidR="00940AD3" w:rsidRDefault="00940AD3" w:rsidP="00BB2A7D">
      <w:pPr>
        <w:spacing w:after="0" w:line="240" w:lineRule="auto"/>
      </w:pPr>
      <w:r>
        <w:separator/>
      </w:r>
    </w:p>
  </w:footnote>
  <w:footnote w:type="continuationSeparator" w:id="0">
    <w:p w14:paraId="0A59C394" w14:textId="77777777" w:rsidR="00940AD3" w:rsidRDefault="00940AD3" w:rsidP="00BB2A7D">
      <w:pPr>
        <w:spacing w:after="0" w:line="240" w:lineRule="auto"/>
      </w:pPr>
      <w:r>
        <w:continuationSeparator/>
      </w:r>
    </w:p>
  </w:footnote>
  <w:footnote w:type="continuationNotice" w:id="1">
    <w:p w14:paraId="09D1EF15" w14:textId="77777777" w:rsidR="00940AD3" w:rsidRDefault="00940A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C73E8" w14:textId="5EB0490F" w:rsidR="002D5F21" w:rsidRDefault="002D5F2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F1761" w14:textId="2BEFAF26" w:rsidR="002D5F21" w:rsidRDefault="002D5F2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ACABB" w14:textId="1B5D2063" w:rsidR="002D5F21" w:rsidRDefault="002D5F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C7D"/>
    <w:multiLevelType w:val="hybridMultilevel"/>
    <w:tmpl w:val="769A94C0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5068A"/>
    <w:multiLevelType w:val="hybridMultilevel"/>
    <w:tmpl w:val="B0A8C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A0910"/>
    <w:multiLevelType w:val="hybridMultilevel"/>
    <w:tmpl w:val="0F629E10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0E3286"/>
    <w:multiLevelType w:val="multilevel"/>
    <w:tmpl w:val="F5204C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4BC477A"/>
    <w:multiLevelType w:val="multilevel"/>
    <w:tmpl w:val="C68460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6692007"/>
    <w:multiLevelType w:val="hybridMultilevel"/>
    <w:tmpl w:val="0590CA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25417"/>
    <w:multiLevelType w:val="hybridMultilevel"/>
    <w:tmpl w:val="0F629E10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8FF4FDA"/>
    <w:multiLevelType w:val="multilevel"/>
    <w:tmpl w:val="48E288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EEC2DE5"/>
    <w:multiLevelType w:val="multilevel"/>
    <w:tmpl w:val="E828C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" w:hanging="1800"/>
      </w:pPr>
      <w:rPr>
        <w:rFonts w:hint="default"/>
      </w:rPr>
    </w:lvl>
  </w:abstractNum>
  <w:abstractNum w:abstractNumId="9" w15:restartNumberingAfterBreak="0">
    <w:nsid w:val="199654CE"/>
    <w:multiLevelType w:val="hybridMultilevel"/>
    <w:tmpl w:val="0F629E10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1A1553"/>
    <w:multiLevelType w:val="hybridMultilevel"/>
    <w:tmpl w:val="0F629E10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CB0F05"/>
    <w:multiLevelType w:val="hybridMultilevel"/>
    <w:tmpl w:val="DEFADD24"/>
    <w:lvl w:ilvl="0" w:tplc="0409000F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2" w15:restartNumberingAfterBreak="0">
    <w:nsid w:val="259F77A7"/>
    <w:multiLevelType w:val="multilevel"/>
    <w:tmpl w:val="24D6AB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70061C9"/>
    <w:multiLevelType w:val="hybridMultilevel"/>
    <w:tmpl w:val="3DEE399A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6D1856"/>
    <w:multiLevelType w:val="hybridMultilevel"/>
    <w:tmpl w:val="D0AA986E"/>
    <w:lvl w:ilvl="0" w:tplc="40542E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DC2D6E"/>
    <w:multiLevelType w:val="hybridMultilevel"/>
    <w:tmpl w:val="20025FF8"/>
    <w:lvl w:ilvl="0" w:tplc="4544C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06599A"/>
    <w:multiLevelType w:val="hybridMultilevel"/>
    <w:tmpl w:val="82C67018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CE33E2"/>
    <w:multiLevelType w:val="hybridMultilevel"/>
    <w:tmpl w:val="0F629E10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FC63C1"/>
    <w:multiLevelType w:val="multilevel"/>
    <w:tmpl w:val="5D1A35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B72353B"/>
    <w:multiLevelType w:val="hybridMultilevel"/>
    <w:tmpl w:val="0F629E10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4F34DE"/>
    <w:multiLevelType w:val="multilevel"/>
    <w:tmpl w:val="B8BEF0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EB85C85"/>
    <w:multiLevelType w:val="multilevel"/>
    <w:tmpl w:val="45E8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6C598B"/>
    <w:multiLevelType w:val="hybridMultilevel"/>
    <w:tmpl w:val="F76A4FC6"/>
    <w:lvl w:ilvl="0" w:tplc="61EAAFBE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3B2C74"/>
    <w:multiLevelType w:val="hybridMultilevel"/>
    <w:tmpl w:val="32900C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36502"/>
    <w:multiLevelType w:val="hybridMultilevel"/>
    <w:tmpl w:val="55EEDDC2"/>
    <w:lvl w:ilvl="0" w:tplc="7D3035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57C14"/>
    <w:multiLevelType w:val="multilevel"/>
    <w:tmpl w:val="C60C6B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6B25B55"/>
    <w:multiLevelType w:val="hybridMultilevel"/>
    <w:tmpl w:val="46CEDC24"/>
    <w:lvl w:ilvl="0" w:tplc="000AC756">
      <w:start w:val="1"/>
      <w:numFmt w:val="decimal"/>
      <w:lvlText w:val="%1."/>
      <w:lvlJc w:val="left"/>
      <w:pPr>
        <w:ind w:left="35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76" w:hanging="360"/>
      </w:pPr>
    </w:lvl>
    <w:lvl w:ilvl="2" w:tplc="0409001B">
      <w:start w:val="1"/>
      <w:numFmt w:val="lowerRoman"/>
      <w:lvlText w:val="%3."/>
      <w:lvlJc w:val="right"/>
      <w:pPr>
        <w:ind w:left="1796" w:hanging="180"/>
      </w:pPr>
    </w:lvl>
    <w:lvl w:ilvl="3" w:tplc="0409000F">
      <w:start w:val="1"/>
      <w:numFmt w:val="decimal"/>
      <w:lvlText w:val="%4."/>
      <w:lvlJc w:val="left"/>
      <w:pPr>
        <w:ind w:left="2516" w:hanging="360"/>
      </w:pPr>
    </w:lvl>
    <w:lvl w:ilvl="4" w:tplc="04090019">
      <w:start w:val="1"/>
      <w:numFmt w:val="lowerLetter"/>
      <w:lvlText w:val="%5."/>
      <w:lvlJc w:val="left"/>
      <w:pPr>
        <w:ind w:left="3236" w:hanging="360"/>
      </w:pPr>
    </w:lvl>
    <w:lvl w:ilvl="5" w:tplc="0409001B">
      <w:start w:val="1"/>
      <w:numFmt w:val="lowerRoman"/>
      <w:lvlText w:val="%6."/>
      <w:lvlJc w:val="right"/>
      <w:pPr>
        <w:ind w:left="3956" w:hanging="180"/>
      </w:pPr>
    </w:lvl>
    <w:lvl w:ilvl="6" w:tplc="0409000F">
      <w:start w:val="1"/>
      <w:numFmt w:val="decimal"/>
      <w:lvlText w:val="%7."/>
      <w:lvlJc w:val="left"/>
      <w:pPr>
        <w:ind w:left="4676" w:hanging="360"/>
      </w:pPr>
    </w:lvl>
    <w:lvl w:ilvl="7" w:tplc="04090019">
      <w:start w:val="1"/>
      <w:numFmt w:val="lowerLetter"/>
      <w:lvlText w:val="%8."/>
      <w:lvlJc w:val="left"/>
      <w:pPr>
        <w:ind w:left="5396" w:hanging="360"/>
      </w:pPr>
    </w:lvl>
    <w:lvl w:ilvl="8" w:tplc="0409001B">
      <w:start w:val="1"/>
      <w:numFmt w:val="lowerRoman"/>
      <w:lvlText w:val="%9."/>
      <w:lvlJc w:val="right"/>
      <w:pPr>
        <w:ind w:left="6116" w:hanging="180"/>
      </w:pPr>
    </w:lvl>
  </w:abstractNum>
  <w:abstractNum w:abstractNumId="27" w15:restartNumberingAfterBreak="0">
    <w:nsid w:val="4F6814F4"/>
    <w:multiLevelType w:val="hybridMultilevel"/>
    <w:tmpl w:val="3D100CE6"/>
    <w:lvl w:ilvl="0" w:tplc="DF90552A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A64BF1"/>
    <w:multiLevelType w:val="multilevel"/>
    <w:tmpl w:val="679650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BC8478C"/>
    <w:multiLevelType w:val="hybridMultilevel"/>
    <w:tmpl w:val="0F629E10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08C2990"/>
    <w:multiLevelType w:val="hybridMultilevel"/>
    <w:tmpl w:val="0F629E10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6E1B3A"/>
    <w:multiLevelType w:val="hybridMultilevel"/>
    <w:tmpl w:val="3D100CE6"/>
    <w:lvl w:ilvl="0" w:tplc="DF90552A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EC6B3F"/>
    <w:multiLevelType w:val="hybridMultilevel"/>
    <w:tmpl w:val="5EF8A976"/>
    <w:lvl w:ilvl="0" w:tplc="0402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D60E35"/>
    <w:multiLevelType w:val="hybridMultilevel"/>
    <w:tmpl w:val="C5EEB9B0"/>
    <w:lvl w:ilvl="0" w:tplc="4B50B27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05211"/>
    <w:multiLevelType w:val="multilevel"/>
    <w:tmpl w:val="23969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AF7FD7"/>
    <w:multiLevelType w:val="hybridMultilevel"/>
    <w:tmpl w:val="E6A0195E"/>
    <w:lvl w:ilvl="0" w:tplc="95487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257C7"/>
    <w:multiLevelType w:val="hybridMultilevel"/>
    <w:tmpl w:val="303E3482"/>
    <w:lvl w:ilvl="0" w:tplc="DF90552A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bCs w:val="0"/>
        <w:i w:val="0"/>
        <w:iCs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847C1A"/>
    <w:multiLevelType w:val="hybridMultilevel"/>
    <w:tmpl w:val="5EE4B1AE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FEE534C"/>
    <w:multiLevelType w:val="hybridMultilevel"/>
    <w:tmpl w:val="0F629E10"/>
    <w:lvl w:ilvl="0" w:tplc="B5C85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0523A95"/>
    <w:multiLevelType w:val="hybridMultilevel"/>
    <w:tmpl w:val="5DBC5AAA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33"/>
  </w:num>
  <w:num w:numId="4">
    <w:abstractNumId w:val="22"/>
  </w:num>
  <w:num w:numId="5">
    <w:abstractNumId w:val="35"/>
  </w:num>
  <w:num w:numId="6">
    <w:abstractNumId w:val="21"/>
  </w:num>
  <w:num w:numId="7">
    <w:abstractNumId w:val="13"/>
  </w:num>
  <w:num w:numId="8">
    <w:abstractNumId w:val="0"/>
  </w:num>
  <w:num w:numId="9">
    <w:abstractNumId w:val="32"/>
  </w:num>
  <w:num w:numId="10">
    <w:abstractNumId w:val="16"/>
  </w:num>
  <w:num w:numId="11">
    <w:abstractNumId w:val="23"/>
  </w:num>
  <w:num w:numId="12">
    <w:abstractNumId w:val="8"/>
  </w:num>
  <w:num w:numId="13">
    <w:abstractNumId w:val="11"/>
  </w:num>
  <w:num w:numId="14">
    <w:abstractNumId w:val="15"/>
  </w:num>
  <w:num w:numId="15">
    <w:abstractNumId w:val="14"/>
  </w:num>
  <w:num w:numId="16">
    <w:abstractNumId w:val="27"/>
  </w:num>
  <w:num w:numId="17">
    <w:abstractNumId w:val="36"/>
  </w:num>
  <w:num w:numId="18">
    <w:abstractNumId w:val="31"/>
  </w:num>
  <w:num w:numId="19">
    <w:abstractNumId w:val="37"/>
  </w:num>
  <w:num w:numId="20">
    <w:abstractNumId w:val="9"/>
  </w:num>
  <w:num w:numId="21">
    <w:abstractNumId w:val="2"/>
  </w:num>
  <w:num w:numId="22">
    <w:abstractNumId w:val="10"/>
  </w:num>
  <w:num w:numId="23">
    <w:abstractNumId w:val="17"/>
  </w:num>
  <w:num w:numId="24">
    <w:abstractNumId w:val="38"/>
  </w:num>
  <w:num w:numId="25">
    <w:abstractNumId w:val="30"/>
  </w:num>
  <w:num w:numId="26">
    <w:abstractNumId w:val="19"/>
  </w:num>
  <w:num w:numId="27">
    <w:abstractNumId w:val="29"/>
  </w:num>
  <w:num w:numId="28">
    <w:abstractNumId w:val="6"/>
  </w:num>
  <w:num w:numId="29">
    <w:abstractNumId w:val="18"/>
  </w:num>
  <w:num w:numId="30">
    <w:abstractNumId w:val="3"/>
  </w:num>
  <w:num w:numId="31">
    <w:abstractNumId w:val="25"/>
  </w:num>
  <w:num w:numId="32">
    <w:abstractNumId w:val="4"/>
  </w:num>
  <w:num w:numId="33">
    <w:abstractNumId w:val="28"/>
  </w:num>
  <w:num w:numId="34">
    <w:abstractNumId w:val="7"/>
  </w:num>
  <w:num w:numId="35">
    <w:abstractNumId w:val="20"/>
  </w:num>
  <w:num w:numId="36">
    <w:abstractNumId w:val="12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26"/>
  </w:num>
  <w:num w:numId="40">
    <w:abstractNumId w:val="5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EC"/>
    <w:rsid w:val="000010F1"/>
    <w:rsid w:val="0000160E"/>
    <w:rsid w:val="000029E4"/>
    <w:rsid w:val="000116A0"/>
    <w:rsid w:val="00012237"/>
    <w:rsid w:val="00013880"/>
    <w:rsid w:val="00014EEB"/>
    <w:rsid w:val="00015564"/>
    <w:rsid w:val="00015DD3"/>
    <w:rsid w:val="00016755"/>
    <w:rsid w:val="00020445"/>
    <w:rsid w:val="00021BE1"/>
    <w:rsid w:val="000221C3"/>
    <w:rsid w:val="00023C54"/>
    <w:rsid w:val="00025D19"/>
    <w:rsid w:val="000272D7"/>
    <w:rsid w:val="0004237E"/>
    <w:rsid w:val="00042D31"/>
    <w:rsid w:val="00043F70"/>
    <w:rsid w:val="00047E44"/>
    <w:rsid w:val="0005169F"/>
    <w:rsid w:val="00054F39"/>
    <w:rsid w:val="000564E9"/>
    <w:rsid w:val="00061ECF"/>
    <w:rsid w:val="000659BB"/>
    <w:rsid w:val="00066244"/>
    <w:rsid w:val="00070956"/>
    <w:rsid w:val="00074426"/>
    <w:rsid w:val="00075AB1"/>
    <w:rsid w:val="00077622"/>
    <w:rsid w:val="00082462"/>
    <w:rsid w:val="0008259E"/>
    <w:rsid w:val="000839E1"/>
    <w:rsid w:val="00083E75"/>
    <w:rsid w:val="000863A2"/>
    <w:rsid w:val="00090D0F"/>
    <w:rsid w:val="000917A8"/>
    <w:rsid w:val="00093039"/>
    <w:rsid w:val="000A17A7"/>
    <w:rsid w:val="000A251C"/>
    <w:rsid w:val="000A2A40"/>
    <w:rsid w:val="000B060D"/>
    <w:rsid w:val="000B1055"/>
    <w:rsid w:val="000B16B9"/>
    <w:rsid w:val="000B1FB8"/>
    <w:rsid w:val="000B49A0"/>
    <w:rsid w:val="000C4D43"/>
    <w:rsid w:val="000D07B5"/>
    <w:rsid w:val="000D2094"/>
    <w:rsid w:val="000D2D83"/>
    <w:rsid w:val="000D3575"/>
    <w:rsid w:val="000D77C5"/>
    <w:rsid w:val="000E126E"/>
    <w:rsid w:val="000E2185"/>
    <w:rsid w:val="000E397D"/>
    <w:rsid w:val="000F232F"/>
    <w:rsid w:val="000F6899"/>
    <w:rsid w:val="000F6C30"/>
    <w:rsid w:val="00101E4C"/>
    <w:rsid w:val="00103B77"/>
    <w:rsid w:val="001048F1"/>
    <w:rsid w:val="001065FE"/>
    <w:rsid w:val="001136E4"/>
    <w:rsid w:val="00121927"/>
    <w:rsid w:val="00124288"/>
    <w:rsid w:val="001326A9"/>
    <w:rsid w:val="001366B1"/>
    <w:rsid w:val="00140302"/>
    <w:rsid w:val="001406E4"/>
    <w:rsid w:val="00145991"/>
    <w:rsid w:val="00145E01"/>
    <w:rsid w:val="001465D9"/>
    <w:rsid w:val="00150134"/>
    <w:rsid w:val="00150D6C"/>
    <w:rsid w:val="00164076"/>
    <w:rsid w:val="001734D7"/>
    <w:rsid w:val="00175114"/>
    <w:rsid w:val="00177AD7"/>
    <w:rsid w:val="00184D65"/>
    <w:rsid w:val="00190449"/>
    <w:rsid w:val="00193114"/>
    <w:rsid w:val="0019516F"/>
    <w:rsid w:val="001A420D"/>
    <w:rsid w:val="001A4FFD"/>
    <w:rsid w:val="001B0567"/>
    <w:rsid w:val="001B6D67"/>
    <w:rsid w:val="001C02E6"/>
    <w:rsid w:val="001C264C"/>
    <w:rsid w:val="001C38DF"/>
    <w:rsid w:val="001C6476"/>
    <w:rsid w:val="001C79BE"/>
    <w:rsid w:val="001D3821"/>
    <w:rsid w:val="001D3DBC"/>
    <w:rsid w:val="001E62C1"/>
    <w:rsid w:val="001E716D"/>
    <w:rsid w:val="001E7F47"/>
    <w:rsid w:val="001F1DD1"/>
    <w:rsid w:val="001F4DA1"/>
    <w:rsid w:val="002008E6"/>
    <w:rsid w:val="00201FE9"/>
    <w:rsid w:val="00202B6F"/>
    <w:rsid w:val="00224B72"/>
    <w:rsid w:val="0023003A"/>
    <w:rsid w:val="00230D4E"/>
    <w:rsid w:val="0023621D"/>
    <w:rsid w:val="00240C82"/>
    <w:rsid w:val="00240DDC"/>
    <w:rsid w:val="00246C91"/>
    <w:rsid w:val="00247DAD"/>
    <w:rsid w:val="002522DE"/>
    <w:rsid w:val="00252B62"/>
    <w:rsid w:val="00257CCB"/>
    <w:rsid w:val="00262149"/>
    <w:rsid w:val="002655FC"/>
    <w:rsid w:val="00266109"/>
    <w:rsid w:val="002678C3"/>
    <w:rsid w:val="00267DE0"/>
    <w:rsid w:val="00270208"/>
    <w:rsid w:val="00272A69"/>
    <w:rsid w:val="0027352A"/>
    <w:rsid w:val="00274FC1"/>
    <w:rsid w:val="00276FC9"/>
    <w:rsid w:val="0028202C"/>
    <w:rsid w:val="00282DA9"/>
    <w:rsid w:val="0028599B"/>
    <w:rsid w:val="0029074D"/>
    <w:rsid w:val="0029128B"/>
    <w:rsid w:val="00293617"/>
    <w:rsid w:val="0029583C"/>
    <w:rsid w:val="002A0534"/>
    <w:rsid w:val="002A1EF2"/>
    <w:rsid w:val="002A5847"/>
    <w:rsid w:val="002A5CE2"/>
    <w:rsid w:val="002B03DB"/>
    <w:rsid w:val="002B1818"/>
    <w:rsid w:val="002B370E"/>
    <w:rsid w:val="002B50F4"/>
    <w:rsid w:val="002C1002"/>
    <w:rsid w:val="002C15AD"/>
    <w:rsid w:val="002C1959"/>
    <w:rsid w:val="002C1C20"/>
    <w:rsid w:val="002C44FD"/>
    <w:rsid w:val="002C51F6"/>
    <w:rsid w:val="002D061A"/>
    <w:rsid w:val="002D0658"/>
    <w:rsid w:val="002D2164"/>
    <w:rsid w:val="002D5116"/>
    <w:rsid w:val="002D5F21"/>
    <w:rsid w:val="002E2DCD"/>
    <w:rsid w:val="002E3DEC"/>
    <w:rsid w:val="002E631D"/>
    <w:rsid w:val="002F47D3"/>
    <w:rsid w:val="002F4ACE"/>
    <w:rsid w:val="002F5BFA"/>
    <w:rsid w:val="002F6CE6"/>
    <w:rsid w:val="00300397"/>
    <w:rsid w:val="00300E98"/>
    <w:rsid w:val="003037CA"/>
    <w:rsid w:val="00303976"/>
    <w:rsid w:val="00307212"/>
    <w:rsid w:val="00312EBE"/>
    <w:rsid w:val="00314938"/>
    <w:rsid w:val="00314AE8"/>
    <w:rsid w:val="00315D86"/>
    <w:rsid w:val="00317051"/>
    <w:rsid w:val="00317CD2"/>
    <w:rsid w:val="003207E8"/>
    <w:rsid w:val="00321440"/>
    <w:rsid w:val="00322BDC"/>
    <w:rsid w:val="0032444D"/>
    <w:rsid w:val="00324F51"/>
    <w:rsid w:val="00327A1B"/>
    <w:rsid w:val="00333AF6"/>
    <w:rsid w:val="0033577D"/>
    <w:rsid w:val="00336DEC"/>
    <w:rsid w:val="003446D5"/>
    <w:rsid w:val="00344CC9"/>
    <w:rsid w:val="00345109"/>
    <w:rsid w:val="003464A7"/>
    <w:rsid w:val="003505F1"/>
    <w:rsid w:val="00357F0E"/>
    <w:rsid w:val="00361326"/>
    <w:rsid w:val="00363DF0"/>
    <w:rsid w:val="00364932"/>
    <w:rsid w:val="003701A9"/>
    <w:rsid w:val="003720E5"/>
    <w:rsid w:val="0037284A"/>
    <w:rsid w:val="003736C2"/>
    <w:rsid w:val="00374015"/>
    <w:rsid w:val="00374649"/>
    <w:rsid w:val="003747F6"/>
    <w:rsid w:val="003766B4"/>
    <w:rsid w:val="00376786"/>
    <w:rsid w:val="003778F4"/>
    <w:rsid w:val="00380367"/>
    <w:rsid w:val="00380592"/>
    <w:rsid w:val="0038297A"/>
    <w:rsid w:val="00383E71"/>
    <w:rsid w:val="00387607"/>
    <w:rsid w:val="00391168"/>
    <w:rsid w:val="0039644B"/>
    <w:rsid w:val="003A17BF"/>
    <w:rsid w:val="003A6744"/>
    <w:rsid w:val="003A7051"/>
    <w:rsid w:val="003B33FC"/>
    <w:rsid w:val="003B3915"/>
    <w:rsid w:val="003B5689"/>
    <w:rsid w:val="003B5814"/>
    <w:rsid w:val="003B6BC1"/>
    <w:rsid w:val="003D0B19"/>
    <w:rsid w:val="003D139B"/>
    <w:rsid w:val="003D16A0"/>
    <w:rsid w:val="003D297C"/>
    <w:rsid w:val="003D2B51"/>
    <w:rsid w:val="003D6A19"/>
    <w:rsid w:val="003D6A86"/>
    <w:rsid w:val="003E07A2"/>
    <w:rsid w:val="003E5745"/>
    <w:rsid w:val="003E62E1"/>
    <w:rsid w:val="003F0CBD"/>
    <w:rsid w:val="003F13BD"/>
    <w:rsid w:val="003F188A"/>
    <w:rsid w:val="003F3307"/>
    <w:rsid w:val="003F334C"/>
    <w:rsid w:val="003F582C"/>
    <w:rsid w:val="00400874"/>
    <w:rsid w:val="00401000"/>
    <w:rsid w:val="00403467"/>
    <w:rsid w:val="00407F2D"/>
    <w:rsid w:val="00411669"/>
    <w:rsid w:val="00415112"/>
    <w:rsid w:val="004166F6"/>
    <w:rsid w:val="00420BEC"/>
    <w:rsid w:val="00420F84"/>
    <w:rsid w:val="004228C1"/>
    <w:rsid w:val="00435303"/>
    <w:rsid w:val="00436A3D"/>
    <w:rsid w:val="00440644"/>
    <w:rsid w:val="00444E66"/>
    <w:rsid w:val="00453EA9"/>
    <w:rsid w:val="004575B0"/>
    <w:rsid w:val="00461700"/>
    <w:rsid w:val="00462B30"/>
    <w:rsid w:val="00462CE0"/>
    <w:rsid w:val="00465CCB"/>
    <w:rsid w:val="004665FB"/>
    <w:rsid w:val="0046721B"/>
    <w:rsid w:val="00467A83"/>
    <w:rsid w:val="00475476"/>
    <w:rsid w:val="00476561"/>
    <w:rsid w:val="0048219D"/>
    <w:rsid w:val="00484071"/>
    <w:rsid w:val="00484EC2"/>
    <w:rsid w:val="00486C24"/>
    <w:rsid w:val="00490D43"/>
    <w:rsid w:val="004936E9"/>
    <w:rsid w:val="0049395C"/>
    <w:rsid w:val="00494E93"/>
    <w:rsid w:val="0049525E"/>
    <w:rsid w:val="004A2E89"/>
    <w:rsid w:val="004A49B3"/>
    <w:rsid w:val="004B39F9"/>
    <w:rsid w:val="004B7F1B"/>
    <w:rsid w:val="004C046C"/>
    <w:rsid w:val="004C09E0"/>
    <w:rsid w:val="004C30DF"/>
    <w:rsid w:val="004C61AB"/>
    <w:rsid w:val="004C6DB7"/>
    <w:rsid w:val="004D0EFF"/>
    <w:rsid w:val="004D39A8"/>
    <w:rsid w:val="004D4455"/>
    <w:rsid w:val="004D5F60"/>
    <w:rsid w:val="004E23B7"/>
    <w:rsid w:val="004E2AC7"/>
    <w:rsid w:val="004E3011"/>
    <w:rsid w:val="004E3C38"/>
    <w:rsid w:val="004F0204"/>
    <w:rsid w:val="004F34EC"/>
    <w:rsid w:val="00505EFA"/>
    <w:rsid w:val="0051062C"/>
    <w:rsid w:val="00510DEF"/>
    <w:rsid w:val="00512DDF"/>
    <w:rsid w:val="0051774A"/>
    <w:rsid w:val="00521D78"/>
    <w:rsid w:val="00525100"/>
    <w:rsid w:val="005254E3"/>
    <w:rsid w:val="00525739"/>
    <w:rsid w:val="00531415"/>
    <w:rsid w:val="00533E3E"/>
    <w:rsid w:val="00537D26"/>
    <w:rsid w:val="00543D04"/>
    <w:rsid w:val="00545284"/>
    <w:rsid w:val="00551F5F"/>
    <w:rsid w:val="00553834"/>
    <w:rsid w:val="00565448"/>
    <w:rsid w:val="00565A2E"/>
    <w:rsid w:val="005661F8"/>
    <w:rsid w:val="0056660A"/>
    <w:rsid w:val="00577467"/>
    <w:rsid w:val="00581CB4"/>
    <w:rsid w:val="00587D45"/>
    <w:rsid w:val="005A08E1"/>
    <w:rsid w:val="005A119E"/>
    <w:rsid w:val="005A4A00"/>
    <w:rsid w:val="005A53AD"/>
    <w:rsid w:val="005A7BE6"/>
    <w:rsid w:val="005A7FAC"/>
    <w:rsid w:val="005B0068"/>
    <w:rsid w:val="005B00EE"/>
    <w:rsid w:val="005B0993"/>
    <w:rsid w:val="005C04AC"/>
    <w:rsid w:val="005C2E43"/>
    <w:rsid w:val="005C62F9"/>
    <w:rsid w:val="005C6CC4"/>
    <w:rsid w:val="005C7E6C"/>
    <w:rsid w:val="005D305A"/>
    <w:rsid w:val="005D4CEB"/>
    <w:rsid w:val="005D58E2"/>
    <w:rsid w:val="005D5AF1"/>
    <w:rsid w:val="005E0062"/>
    <w:rsid w:val="005E130C"/>
    <w:rsid w:val="005E2A9A"/>
    <w:rsid w:val="005E50AB"/>
    <w:rsid w:val="005F0072"/>
    <w:rsid w:val="005F0D74"/>
    <w:rsid w:val="005F23FD"/>
    <w:rsid w:val="005F6621"/>
    <w:rsid w:val="00603A8F"/>
    <w:rsid w:val="00603CEB"/>
    <w:rsid w:val="00605E71"/>
    <w:rsid w:val="0061115A"/>
    <w:rsid w:val="006131C3"/>
    <w:rsid w:val="00613880"/>
    <w:rsid w:val="0062029D"/>
    <w:rsid w:val="006310EC"/>
    <w:rsid w:val="00632712"/>
    <w:rsid w:val="00632FB9"/>
    <w:rsid w:val="006339C6"/>
    <w:rsid w:val="00634284"/>
    <w:rsid w:val="00635706"/>
    <w:rsid w:val="006377C0"/>
    <w:rsid w:val="0064073A"/>
    <w:rsid w:val="00646260"/>
    <w:rsid w:val="00653111"/>
    <w:rsid w:val="00654245"/>
    <w:rsid w:val="00657DE2"/>
    <w:rsid w:val="00657E32"/>
    <w:rsid w:val="00662D43"/>
    <w:rsid w:val="006636EF"/>
    <w:rsid w:val="00670B59"/>
    <w:rsid w:val="0067170C"/>
    <w:rsid w:val="00681EC0"/>
    <w:rsid w:val="0068302F"/>
    <w:rsid w:val="0068559D"/>
    <w:rsid w:val="00691BFB"/>
    <w:rsid w:val="006A175F"/>
    <w:rsid w:val="006A1EB8"/>
    <w:rsid w:val="006A2916"/>
    <w:rsid w:val="006A2A8F"/>
    <w:rsid w:val="006A33C8"/>
    <w:rsid w:val="006B058A"/>
    <w:rsid w:val="006B20D3"/>
    <w:rsid w:val="006B2BBA"/>
    <w:rsid w:val="006B438C"/>
    <w:rsid w:val="006C488A"/>
    <w:rsid w:val="006D017B"/>
    <w:rsid w:val="006D05AD"/>
    <w:rsid w:val="006D3CDC"/>
    <w:rsid w:val="006D461A"/>
    <w:rsid w:val="006D642F"/>
    <w:rsid w:val="006E0194"/>
    <w:rsid w:val="006E0348"/>
    <w:rsid w:val="006E0E5D"/>
    <w:rsid w:val="006E3B62"/>
    <w:rsid w:val="006E40C2"/>
    <w:rsid w:val="006E600D"/>
    <w:rsid w:val="006E7376"/>
    <w:rsid w:val="006F2017"/>
    <w:rsid w:val="006F2E3E"/>
    <w:rsid w:val="006F5D94"/>
    <w:rsid w:val="006F6BD4"/>
    <w:rsid w:val="00700751"/>
    <w:rsid w:val="007009EC"/>
    <w:rsid w:val="00701669"/>
    <w:rsid w:val="0070273E"/>
    <w:rsid w:val="007133D4"/>
    <w:rsid w:val="007154CE"/>
    <w:rsid w:val="00723130"/>
    <w:rsid w:val="00724A5F"/>
    <w:rsid w:val="00724C77"/>
    <w:rsid w:val="007255C2"/>
    <w:rsid w:val="0073295F"/>
    <w:rsid w:val="00732CD3"/>
    <w:rsid w:val="00734CF6"/>
    <w:rsid w:val="00736C9A"/>
    <w:rsid w:val="00737CEC"/>
    <w:rsid w:val="007403EA"/>
    <w:rsid w:val="00740F20"/>
    <w:rsid w:val="007460C7"/>
    <w:rsid w:val="0074618F"/>
    <w:rsid w:val="0075033D"/>
    <w:rsid w:val="007508CD"/>
    <w:rsid w:val="0075614A"/>
    <w:rsid w:val="00761299"/>
    <w:rsid w:val="00770E49"/>
    <w:rsid w:val="00772BA9"/>
    <w:rsid w:val="0078110C"/>
    <w:rsid w:val="00782142"/>
    <w:rsid w:val="007836AC"/>
    <w:rsid w:val="0079270F"/>
    <w:rsid w:val="007A014B"/>
    <w:rsid w:val="007A1678"/>
    <w:rsid w:val="007A486B"/>
    <w:rsid w:val="007A588D"/>
    <w:rsid w:val="007A63BF"/>
    <w:rsid w:val="007B295B"/>
    <w:rsid w:val="007C29C1"/>
    <w:rsid w:val="007C52D7"/>
    <w:rsid w:val="007C53DE"/>
    <w:rsid w:val="007D0436"/>
    <w:rsid w:val="007D399B"/>
    <w:rsid w:val="007D4A0D"/>
    <w:rsid w:val="007D5A07"/>
    <w:rsid w:val="007E0DAC"/>
    <w:rsid w:val="007E6725"/>
    <w:rsid w:val="007E7E35"/>
    <w:rsid w:val="007F0243"/>
    <w:rsid w:val="007F293C"/>
    <w:rsid w:val="007F55D2"/>
    <w:rsid w:val="007F70A9"/>
    <w:rsid w:val="008000DC"/>
    <w:rsid w:val="00802203"/>
    <w:rsid w:val="00807C03"/>
    <w:rsid w:val="0081085C"/>
    <w:rsid w:val="008135E0"/>
    <w:rsid w:val="00813695"/>
    <w:rsid w:val="00817EB5"/>
    <w:rsid w:val="00826085"/>
    <w:rsid w:val="00826B2F"/>
    <w:rsid w:val="008303AC"/>
    <w:rsid w:val="00835385"/>
    <w:rsid w:val="00841665"/>
    <w:rsid w:val="0084677F"/>
    <w:rsid w:val="00851B27"/>
    <w:rsid w:val="00856F71"/>
    <w:rsid w:val="008605B8"/>
    <w:rsid w:val="00863452"/>
    <w:rsid w:val="00872F23"/>
    <w:rsid w:val="00876318"/>
    <w:rsid w:val="00882E91"/>
    <w:rsid w:val="008850E4"/>
    <w:rsid w:val="0089329D"/>
    <w:rsid w:val="008966F0"/>
    <w:rsid w:val="008A437C"/>
    <w:rsid w:val="008B2032"/>
    <w:rsid w:val="008B2528"/>
    <w:rsid w:val="008B34E9"/>
    <w:rsid w:val="008B5270"/>
    <w:rsid w:val="008C05B9"/>
    <w:rsid w:val="008C43EF"/>
    <w:rsid w:val="008C4C9C"/>
    <w:rsid w:val="008C7A14"/>
    <w:rsid w:val="008D6B4C"/>
    <w:rsid w:val="008E277B"/>
    <w:rsid w:val="008E45ED"/>
    <w:rsid w:val="008F7D8D"/>
    <w:rsid w:val="00900A6B"/>
    <w:rsid w:val="0090264F"/>
    <w:rsid w:val="00906537"/>
    <w:rsid w:val="009071A1"/>
    <w:rsid w:val="009133D8"/>
    <w:rsid w:val="0091494A"/>
    <w:rsid w:val="009158F8"/>
    <w:rsid w:val="009307A4"/>
    <w:rsid w:val="00933855"/>
    <w:rsid w:val="00940AD3"/>
    <w:rsid w:val="0094134C"/>
    <w:rsid w:val="00941D50"/>
    <w:rsid w:val="00943147"/>
    <w:rsid w:val="00944CE0"/>
    <w:rsid w:val="00956FF4"/>
    <w:rsid w:val="00963EB2"/>
    <w:rsid w:val="00970B83"/>
    <w:rsid w:val="0097116B"/>
    <w:rsid w:val="00971C5D"/>
    <w:rsid w:val="0097509F"/>
    <w:rsid w:val="00977AF9"/>
    <w:rsid w:val="00981573"/>
    <w:rsid w:val="00983C1A"/>
    <w:rsid w:val="00985318"/>
    <w:rsid w:val="00993BCE"/>
    <w:rsid w:val="00996EE9"/>
    <w:rsid w:val="009A2991"/>
    <w:rsid w:val="009A5033"/>
    <w:rsid w:val="009B4653"/>
    <w:rsid w:val="009B622C"/>
    <w:rsid w:val="009B6CC3"/>
    <w:rsid w:val="009C0EE1"/>
    <w:rsid w:val="009C2097"/>
    <w:rsid w:val="009C224B"/>
    <w:rsid w:val="009D06A2"/>
    <w:rsid w:val="009D30EE"/>
    <w:rsid w:val="009D4D84"/>
    <w:rsid w:val="009D4FF9"/>
    <w:rsid w:val="009E0908"/>
    <w:rsid w:val="009F0418"/>
    <w:rsid w:val="009F0B01"/>
    <w:rsid w:val="009F0F2B"/>
    <w:rsid w:val="009F4F59"/>
    <w:rsid w:val="009F7A68"/>
    <w:rsid w:val="00A00DB4"/>
    <w:rsid w:val="00A02151"/>
    <w:rsid w:val="00A0774A"/>
    <w:rsid w:val="00A07D90"/>
    <w:rsid w:val="00A10805"/>
    <w:rsid w:val="00A13F3E"/>
    <w:rsid w:val="00A16ECB"/>
    <w:rsid w:val="00A17D2F"/>
    <w:rsid w:val="00A2046A"/>
    <w:rsid w:val="00A3227B"/>
    <w:rsid w:val="00A32C2C"/>
    <w:rsid w:val="00A337C1"/>
    <w:rsid w:val="00A3696F"/>
    <w:rsid w:val="00A4131C"/>
    <w:rsid w:val="00A45A04"/>
    <w:rsid w:val="00A46BB2"/>
    <w:rsid w:val="00A627C0"/>
    <w:rsid w:val="00A62E48"/>
    <w:rsid w:val="00A62E64"/>
    <w:rsid w:val="00A71AD8"/>
    <w:rsid w:val="00A75B27"/>
    <w:rsid w:val="00A75E4B"/>
    <w:rsid w:val="00A817EA"/>
    <w:rsid w:val="00A827AC"/>
    <w:rsid w:val="00A876E9"/>
    <w:rsid w:val="00A91974"/>
    <w:rsid w:val="00A9232B"/>
    <w:rsid w:val="00A93795"/>
    <w:rsid w:val="00A94166"/>
    <w:rsid w:val="00A94E69"/>
    <w:rsid w:val="00A9515E"/>
    <w:rsid w:val="00A95C49"/>
    <w:rsid w:val="00A97F50"/>
    <w:rsid w:val="00AA0EB5"/>
    <w:rsid w:val="00AA45A1"/>
    <w:rsid w:val="00AA6CA9"/>
    <w:rsid w:val="00AA7A89"/>
    <w:rsid w:val="00AB0FE6"/>
    <w:rsid w:val="00AB1E1C"/>
    <w:rsid w:val="00AB24CB"/>
    <w:rsid w:val="00AB544D"/>
    <w:rsid w:val="00AB56C2"/>
    <w:rsid w:val="00AB5918"/>
    <w:rsid w:val="00AC555C"/>
    <w:rsid w:val="00AC6845"/>
    <w:rsid w:val="00AD0816"/>
    <w:rsid w:val="00AD4BD6"/>
    <w:rsid w:val="00AD5291"/>
    <w:rsid w:val="00AD53D1"/>
    <w:rsid w:val="00AE2D2F"/>
    <w:rsid w:val="00AE3445"/>
    <w:rsid w:val="00AE5A6A"/>
    <w:rsid w:val="00AE73F2"/>
    <w:rsid w:val="00AE7E3B"/>
    <w:rsid w:val="00AF1EFD"/>
    <w:rsid w:val="00AF2EA7"/>
    <w:rsid w:val="00AF3134"/>
    <w:rsid w:val="00AF7502"/>
    <w:rsid w:val="00B04197"/>
    <w:rsid w:val="00B076DA"/>
    <w:rsid w:val="00B1672E"/>
    <w:rsid w:val="00B17E73"/>
    <w:rsid w:val="00B25FF0"/>
    <w:rsid w:val="00B26BA7"/>
    <w:rsid w:val="00B33BB6"/>
    <w:rsid w:val="00B352D1"/>
    <w:rsid w:val="00B354C5"/>
    <w:rsid w:val="00B401D3"/>
    <w:rsid w:val="00B40818"/>
    <w:rsid w:val="00B43CDA"/>
    <w:rsid w:val="00B43F00"/>
    <w:rsid w:val="00B44A95"/>
    <w:rsid w:val="00B554AA"/>
    <w:rsid w:val="00B55E8E"/>
    <w:rsid w:val="00B56581"/>
    <w:rsid w:val="00B6013C"/>
    <w:rsid w:val="00B713ED"/>
    <w:rsid w:val="00B745E0"/>
    <w:rsid w:val="00B762F6"/>
    <w:rsid w:val="00B8251D"/>
    <w:rsid w:val="00B85C76"/>
    <w:rsid w:val="00B87469"/>
    <w:rsid w:val="00B92B49"/>
    <w:rsid w:val="00B950B5"/>
    <w:rsid w:val="00B971D1"/>
    <w:rsid w:val="00BA1013"/>
    <w:rsid w:val="00BA53A8"/>
    <w:rsid w:val="00BA7CE6"/>
    <w:rsid w:val="00BB1007"/>
    <w:rsid w:val="00BB2983"/>
    <w:rsid w:val="00BB2A7D"/>
    <w:rsid w:val="00BB379E"/>
    <w:rsid w:val="00BC02DE"/>
    <w:rsid w:val="00BD7244"/>
    <w:rsid w:val="00BD74F8"/>
    <w:rsid w:val="00BD7AC5"/>
    <w:rsid w:val="00BE230C"/>
    <w:rsid w:val="00BE3376"/>
    <w:rsid w:val="00BE5CBB"/>
    <w:rsid w:val="00BF3745"/>
    <w:rsid w:val="00BF6231"/>
    <w:rsid w:val="00BF6D3C"/>
    <w:rsid w:val="00C03BF8"/>
    <w:rsid w:val="00C04D3C"/>
    <w:rsid w:val="00C10370"/>
    <w:rsid w:val="00C173FD"/>
    <w:rsid w:val="00C22A1A"/>
    <w:rsid w:val="00C23D37"/>
    <w:rsid w:val="00C24627"/>
    <w:rsid w:val="00C33339"/>
    <w:rsid w:val="00C3489E"/>
    <w:rsid w:val="00C34AD0"/>
    <w:rsid w:val="00C366D1"/>
    <w:rsid w:val="00C3716D"/>
    <w:rsid w:val="00C4011A"/>
    <w:rsid w:val="00C4448A"/>
    <w:rsid w:val="00C450AA"/>
    <w:rsid w:val="00C4649E"/>
    <w:rsid w:val="00C5366A"/>
    <w:rsid w:val="00C5552E"/>
    <w:rsid w:val="00C56F47"/>
    <w:rsid w:val="00C62B91"/>
    <w:rsid w:val="00C67A41"/>
    <w:rsid w:val="00C73A0E"/>
    <w:rsid w:val="00C74EA9"/>
    <w:rsid w:val="00C8252C"/>
    <w:rsid w:val="00C83324"/>
    <w:rsid w:val="00C8504E"/>
    <w:rsid w:val="00C9058F"/>
    <w:rsid w:val="00C935DE"/>
    <w:rsid w:val="00C948BA"/>
    <w:rsid w:val="00C969DF"/>
    <w:rsid w:val="00CB0F84"/>
    <w:rsid w:val="00CB16CD"/>
    <w:rsid w:val="00CB30F5"/>
    <w:rsid w:val="00CB5A06"/>
    <w:rsid w:val="00CC1007"/>
    <w:rsid w:val="00CC46B0"/>
    <w:rsid w:val="00CD1F3A"/>
    <w:rsid w:val="00CD71AF"/>
    <w:rsid w:val="00CE3CFB"/>
    <w:rsid w:val="00CE5025"/>
    <w:rsid w:val="00CE6C1C"/>
    <w:rsid w:val="00CE7A87"/>
    <w:rsid w:val="00CF2BFA"/>
    <w:rsid w:val="00CF3585"/>
    <w:rsid w:val="00CF7BF8"/>
    <w:rsid w:val="00D01430"/>
    <w:rsid w:val="00D01A89"/>
    <w:rsid w:val="00D02F97"/>
    <w:rsid w:val="00D030D8"/>
    <w:rsid w:val="00D0339F"/>
    <w:rsid w:val="00D03601"/>
    <w:rsid w:val="00D048ED"/>
    <w:rsid w:val="00D118FD"/>
    <w:rsid w:val="00D14695"/>
    <w:rsid w:val="00D14F35"/>
    <w:rsid w:val="00D30231"/>
    <w:rsid w:val="00D33BCF"/>
    <w:rsid w:val="00D353EE"/>
    <w:rsid w:val="00D44DDA"/>
    <w:rsid w:val="00D47C76"/>
    <w:rsid w:val="00D649FD"/>
    <w:rsid w:val="00D66D64"/>
    <w:rsid w:val="00D66F14"/>
    <w:rsid w:val="00D717EC"/>
    <w:rsid w:val="00D74085"/>
    <w:rsid w:val="00D775FF"/>
    <w:rsid w:val="00D77D99"/>
    <w:rsid w:val="00D80794"/>
    <w:rsid w:val="00D80DC8"/>
    <w:rsid w:val="00D83FBB"/>
    <w:rsid w:val="00D84022"/>
    <w:rsid w:val="00D87D9F"/>
    <w:rsid w:val="00D962C8"/>
    <w:rsid w:val="00DA201C"/>
    <w:rsid w:val="00DA2EBA"/>
    <w:rsid w:val="00DA4FE1"/>
    <w:rsid w:val="00DB32A3"/>
    <w:rsid w:val="00DB37D1"/>
    <w:rsid w:val="00DB57CF"/>
    <w:rsid w:val="00DB6712"/>
    <w:rsid w:val="00DC21F6"/>
    <w:rsid w:val="00DC24DD"/>
    <w:rsid w:val="00DD0EEC"/>
    <w:rsid w:val="00DD26A9"/>
    <w:rsid w:val="00DE257F"/>
    <w:rsid w:val="00DE405B"/>
    <w:rsid w:val="00DE7985"/>
    <w:rsid w:val="00E028A3"/>
    <w:rsid w:val="00E029A4"/>
    <w:rsid w:val="00E02F4C"/>
    <w:rsid w:val="00E036E5"/>
    <w:rsid w:val="00E03E28"/>
    <w:rsid w:val="00E047E6"/>
    <w:rsid w:val="00E067F6"/>
    <w:rsid w:val="00E07E83"/>
    <w:rsid w:val="00E10900"/>
    <w:rsid w:val="00E12700"/>
    <w:rsid w:val="00E131B3"/>
    <w:rsid w:val="00E1517D"/>
    <w:rsid w:val="00E161FE"/>
    <w:rsid w:val="00E20A0D"/>
    <w:rsid w:val="00E23BE5"/>
    <w:rsid w:val="00E25466"/>
    <w:rsid w:val="00E26A64"/>
    <w:rsid w:val="00E27305"/>
    <w:rsid w:val="00E30C97"/>
    <w:rsid w:val="00E33737"/>
    <w:rsid w:val="00E338EE"/>
    <w:rsid w:val="00E3426B"/>
    <w:rsid w:val="00E350AF"/>
    <w:rsid w:val="00E410DB"/>
    <w:rsid w:val="00E507E6"/>
    <w:rsid w:val="00E51240"/>
    <w:rsid w:val="00E52967"/>
    <w:rsid w:val="00E5459E"/>
    <w:rsid w:val="00E57480"/>
    <w:rsid w:val="00E64352"/>
    <w:rsid w:val="00E70D33"/>
    <w:rsid w:val="00E763F0"/>
    <w:rsid w:val="00E80647"/>
    <w:rsid w:val="00E82BC4"/>
    <w:rsid w:val="00E83621"/>
    <w:rsid w:val="00E8671C"/>
    <w:rsid w:val="00E903F5"/>
    <w:rsid w:val="00E91D17"/>
    <w:rsid w:val="00E9273D"/>
    <w:rsid w:val="00E92BA1"/>
    <w:rsid w:val="00E92EF3"/>
    <w:rsid w:val="00E96287"/>
    <w:rsid w:val="00E97DE3"/>
    <w:rsid w:val="00EA2C97"/>
    <w:rsid w:val="00EA341E"/>
    <w:rsid w:val="00EB03CC"/>
    <w:rsid w:val="00EB052B"/>
    <w:rsid w:val="00EB22CD"/>
    <w:rsid w:val="00EB7411"/>
    <w:rsid w:val="00EB7E4A"/>
    <w:rsid w:val="00EC07A9"/>
    <w:rsid w:val="00EC09E8"/>
    <w:rsid w:val="00EC2948"/>
    <w:rsid w:val="00EC2D59"/>
    <w:rsid w:val="00EC3AAA"/>
    <w:rsid w:val="00EC4CC1"/>
    <w:rsid w:val="00ED0D37"/>
    <w:rsid w:val="00ED1DE9"/>
    <w:rsid w:val="00ED2071"/>
    <w:rsid w:val="00ED32B7"/>
    <w:rsid w:val="00ED6C1D"/>
    <w:rsid w:val="00EE1B93"/>
    <w:rsid w:val="00EE3F3E"/>
    <w:rsid w:val="00EF0649"/>
    <w:rsid w:val="00F01392"/>
    <w:rsid w:val="00F02635"/>
    <w:rsid w:val="00F03443"/>
    <w:rsid w:val="00F03DD3"/>
    <w:rsid w:val="00F07167"/>
    <w:rsid w:val="00F124F5"/>
    <w:rsid w:val="00F200CA"/>
    <w:rsid w:val="00F2181D"/>
    <w:rsid w:val="00F22478"/>
    <w:rsid w:val="00F23A0F"/>
    <w:rsid w:val="00F24056"/>
    <w:rsid w:val="00F31988"/>
    <w:rsid w:val="00F35CE5"/>
    <w:rsid w:val="00F44F4D"/>
    <w:rsid w:val="00F6373C"/>
    <w:rsid w:val="00F63AE2"/>
    <w:rsid w:val="00F63E7C"/>
    <w:rsid w:val="00F6565D"/>
    <w:rsid w:val="00F65A34"/>
    <w:rsid w:val="00F670EC"/>
    <w:rsid w:val="00F72DCA"/>
    <w:rsid w:val="00F75DAD"/>
    <w:rsid w:val="00F76C8C"/>
    <w:rsid w:val="00F80A03"/>
    <w:rsid w:val="00F81074"/>
    <w:rsid w:val="00F816D9"/>
    <w:rsid w:val="00F81FF0"/>
    <w:rsid w:val="00F85FC0"/>
    <w:rsid w:val="00F85FD2"/>
    <w:rsid w:val="00F863C5"/>
    <w:rsid w:val="00F9065C"/>
    <w:rsid w:val="00F9074C"/>
    <w:rsid w:val="00F90884"/>
    <w:rsid w:val="00F9123F"/>
    <w:rsid w:val="00F93224"/>
    <w:rsid w:val="00F942CB"/>
    <w:rsid w:val="00F965F3"/>
    <w:rsid w:val="00F97854"/>
    <w:rsid w:val="00FA071B"/>
    <w:rsid w:val="00FA0C83"/>
    <w:rsid w:val="00FA13CF"/>
    <w:rsid w:val="00FA30C2"/>
    <w:rsid w:val="00FA3302"/>
    <w:rsid w:val="00FA39FF"/>
    <w:rsid w:val="00FA533E"/>
    <w:rsid w:val="00FA7A1C"/>
    <w:rsid w:val="00FB0A5C"/>
    <w:rsid w:val="00FB1E84"/>
    <w:rsid w:val="00FB6EF5"/>
    <w:rsid w:val="00FC0408"/>
    <w:rsid w:val="00FC48F7"/>
    <w:rsid w:val="00FC5E38"/>
    <w:rsid w:val="00FD1024"/>
    <w:rsid w:val="00FD18F7"/>
    <w:rsid w:val="00FD5B67"/>
    <w:rsid w:val="00FE05D7"/>
    <w:rsid w:val="00FE27CF"/>
    <w:rsid w:val="00FE37C9"/>
    <w:rsid w:val="00FF02EC"/>
    <w:rsid w:val="00FF21A3"/>
    <w:rsid w:val="00FF3199"/>
    <w:rsid w:val="00FF4954"/>
    <w:rsid w:val="00F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2DA771"/>
  <w15:docId w15:val="{ABB7CB86-EA1C-4363-9097-A1CB1B8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305"/>
  </w:style>
  <w:style w:type="paragraph" w:styleId="1">
    <w:name w:val="heading 1"/>
    <w:basedOn w:val="a"/>
    <w:next w:val="a"/>
    <w:link w:val="10"/>
    <w:uiPriority w:val="99"/>
    <w:qFormat/>
    <w:rsid w:val="00E20A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03DD3"/>
    <w:pPr>
      <w:ind w:left="720"/>
      <w:contextualSpacing/>
    </w:pPr>
  </w:style>
  <w:style w:type="paragraph" w:customStyle="1" w:styleId="Style">
    <w:name w:val="Style"/>
    <w:rsid w:val="003805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1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1085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B2A7D"/>
  </w:style>
  <w:style w:type="paragraph" w:styleId="a9">
    <w:name w:val="footer"/>
    <w:basedOn w:val="a"/>
    <w:link w:val="aa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B2A7D"/>
  </w:style>
  <w:style w:type="character" w:styleId="ab">
    <w:name w:val="Hyperlink"/>
    <w:basedOn w:val="a0"/>
    <w:uiPriority w:val="99"/>
    <w:semiHidden/>
    <w:unhideWhenUsed/>
    <w:rsid w:val="0047547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c">
    <w:name w:val="Emphasis"/>
    <w:uiPriority w:val="20"/>
    <w:qFormat/>
    <w:rsid w:val="004936E9"/>
    <w:rPr>
      <w:i/>
      <w:iCs/>
    </w:rPr>
  </w:style>
  <w:style w:type="character" w:styleId="ad">
    <w:name w:val="Strong"/>
    <w:basedOn w:val="a0"/>
    <w:uiPriority w:val="22"/>
    <w:qFormat/>
    <w:rsid w:val="00531415"/>
    <w:rPr>
      <w:b/>
      <w:bCs/>
    </w:rPr>
  </w:style>
  <w:style w:type="paragraph" w:customStyle="1" w:styleId="Default">
    <w:name w:val="Default"/>
    <w:rsid w:val="00021B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9"/>
    <w:rsid w:val="00E20A0D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e">
    <w:name w:val="caption"/>
    <w:basedOn w:val="a"/>
    <w:next w:val="a"/>
    <w:qFormat/>
    <w:rsid w:val="00E20A0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character" w:customStyle="1" w:styleId="Bodytext2">
    <w:name w:val="Body text2"/>
    <w:basedOn w:val="a0"/>
    <w:uiPriority w:val="99"/>
    <w:rsid w:val="001136E4"/>
    <w:rPr>
      <w:rFonts w:ascii="Times New Roman" w:hAnsi="Times New Roman"/>
      <w:sz w:val="22"/>
      <w:szCs w:val="22"/>
      <w:shd w:val="clear" w:color="auto" w:fill="FFFFFF"/>
    </w:rPr>
  </w:style>
  <w:style w:type="paragraph" w:styleId="af">
    <w:name w:val="Title"/>
    <w:basedOn w:val="a"/>
    <w:next w:val="a"/>
    <w:link w:val="af0"/>
    <w:uiPriority w:val="10"/>
    <w:qFormat/>
    <w:rsid w:val="004F02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лавие Знак"/>
    <w:basedOn w:val="a0"/>
    <w:link w:val="af"/>
    <w:uiPriority w:val="10"/>
    <w:rsid w:val="004F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4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02587-B390-4E23-AABA-63047476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23</Pages>
  <Words>6307</Words>
  <Characters>35950</Characters>
  <Application>Microsoft Office Word</Application>
  <DocSecurity>0</DocSecurity>
  <Lines>299</Lines>
  <Paragraphs>84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Vitanova</dc:creator>
  <cp:lastModifiedBy>Р.Георгиева</cp:lastModifiedBy>
  <cp:revision>74</cp:revision>
  <cp:lastPrinted>2023-08-28T07:30:00Z</cp:lastPrinted>
  <dcterms:created xsi:type="dcterms:W3CDTF">2023-09-04T10:44:00Z</dcterms:created>
  <dcterms:modified xsi:type="dcterms:W3CDTF">2023-09-08T13:14:00Z</dcterms:modified>
</cp:coreProperties>
</file>