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93401" w14:textId="77777777" w:rsidR="000E3FFB" w:rsidRPr="006A0CE3" w:rsidRDefault="000E3FFB" w:rsidP="00C45A82">
      <w:pPr>
        <w:pStyle w:val="1"/>
        <w:spacing w:before="0"/>
        <w:jc w:val="center"/>
        <w:rPr>
          <w:rFonts w:ascii="Times New Roman" w:hAnsi="Times New Roman" w:cs="Times New Roman"/>
          <w:color w:val="auto"/>
          <w:sz w:val="44"/>
          <w:szCs w:val="44"/>
        </w:rPr>
      </w:pPr>
      <w:r w:rsidRPr="006A0CE3">
        <w:rPr>
          <w:rFonts w:ascii="Times New Roman" w:hAnsi="Times New Roman" w:cs="Times New Roman"/>
          <w:color w:val="auto"/>
          <w:sz w:val="44"/>
          <w:szCs w:val="44"/>
        </w:rPr>
        <w:t>РЕГЛАМЕНТ</w:t>
      </w:r>
    </w:p>
    <w:p w14:paraId="697AD93A" w14:textId="01DF2528" w:rsidR="00C45A82" w:rsidRPr="001B362E" w:rsidRDefault="000E3FFB" w:rsidP="001B362E">
      <w:pPr>
        <w:spacing w:after="0"/>
        <w:jc w:val="center"/>
        <w:rPr>
          <w:lang w:val="ru-RU"/>
        </w:rPr>
      </w:pPr>
      <w:r w:rsidRPr="006A0CE3">
        <w:t>за организиране и провеждане на</w:t>
      </w:r>
    </w:p>
    <w:p w14:paraId="42A0DFB1" w14:textId="0DFA2EA5" w:rsidR="00016AA7" w:rsidRDefault="001B362E" w:rsidP="001B362E">
      <w:pPr>
        <w:spacing w:before="240"/>
        <w:jc w:val="center"/>
        <w:rPr>
          <w:rFonts w:cs="Times New Roman"/>
          <w:szCs w:val="24"/>
          <w:lang w:val="ru-RU"/>
        </w:rPr>
      </w:pPr>
      <w:r>
        <w:rPr>
          <w:noProof/>
          <w:lang w:val="en-US"/>
        </w:rPr>
        <w:drawing>
          <wp:inline distT="0" distB="0" distL="0" distR="0" wp14:anchorId="7BC05016" wp14:editId="1BCD4FC2">
            <wp:extent cx="5943600" cy="3143885"/>
            <wp:effectExtent l="0" t="0" r="0" b="0"/>
            <wp:docPr id="1092779007" name="Картина 7" descr="Картина, която съдържа текст, Шрифт, екранна снимка, лого&#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79007" name="Картина 7" descr="Картина, която съдържа текст, Шрифт, екранна снимка, лого&#10;&#10;Генерираното от ИИ съдържание може да е неправилно."/>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43885"/>
                    </a:xfrm>
                    <a:prstGeom prst="rect">
                      <a:avLst/>
                    </a:prstGeom>
                  </pic:spPr>
                </pic:pic>
              </a:graphicData>
            </a:graphic>
          </wp:inline>
        </w:drawing>
      </w:r>
    </w:p>
    <w:p w14:paraId="51DC1554" w14:textId="77777777" w:rsidR="001B362E" w:rsidRPr="00016AA7" w:rsidRDefault="001B362E" w:rsidP="001B362E">
      <w:pPr>
        <w:spacing w:before="240"/>
        <w:jc w:val="center"/>
        <w:rPr>
          <w:rFonts w:cs="Times New Roman"/>
          <w:szCs w:val="24"/>
          <w:lang w:val="ru-RU"/>
        </w:rPr>
      </w:pPr>
    </w:p>
    <w:p w14:paraId="30B27353" w14:textId="77777777" w:rsidR="000E3FFB" w:rsidRPr="006A0CE3" w:rsidRDefault="000E3FFB" w:rsidP="000E3FFB">
      <w:pPr>
        <w:rPr>
          <w:rFonts w:cs="Times New Roman"/>
          <w:szCs w:val="24"/>
        </w:rPr>
      </w:pPr>
      <w:r w:rsidRPr="006A0CE3">
        <w:rPr>
          <w:rFonts w:cs="Times New Roman"/>
          <w:szCs w:val="24"/>
        </w:rPr>
        <w:t>Съорганизатори:</w:t>
      </w:r>
    </w:p>
    <w:p w14:paraId="48FF11D1" w14:textId="77777777" w:rsidR="000E3FFB" w:rsidRPr="006A0CE3" w:rsidRDefault="000E3FFB" w:rsidP="000E3FFB">
      <w:pPr>
        <w:pStyle w:val="a6"/>
        <w:numPr>
          <w:ilvl w:val="0"/>
          <w:numId w:val="1"/>
        </w:numPr>
        <w:rPr>
          <w:rStyle w:val="aa"/>
          <w:rFonts w:cs="Times New Roman"/>
          <w:szCs w:val="24"/>
        </w:rPr>
      </w:pPr>
      <w:proofErr w:type="spellStart"/>
      <w:r w:rsidRPr="006A0CE3">
        <w:rPr>
          <w:rStyle w:val="aa"/>
          <w:rFonts w:cs="Times New Roman"/>
          <w:szCs w:val="24"/>
        </w:rPr>
        <w:t>Химикотехнологичен</w:t>
      </w:r>
      <w:proofErr w:type="spellEnd"/>
      <w:r w:rsidRPr="006A0CE3">
        <w:rPr>
          <w:rStyle w:val="aa"/>
          <w:rFonts w:cs="Times New Roman"/>
          <w:szCs w:val="24"/>
        </w:rPr>
        <w:t xml:space="preserve"> и металургичен университет гр. София, специалност „Дигитални и конвенционални печатни технологии и дизайн“</w:t>
      </w:r>
    </w:p>
    <w:p w14:paraId="562CF71A" w14:textId="017165A2" w:rsidR="000E3FFB" w:rsidRPr="007D5EB5" w:rsidRDefault="001B362E" w:rsidP="00870E2D">
      <w:pPr>
        <w:pStyle w:val="a6"/>
        <w:numPr>
          <w:ilvl w:val="0"/>
          <w:numId w:val="1"/>
        </w:numPr>
      </w:pPr>
      <w:r>
        <w:rPr>
          <w:rStyle w:val="aa"/>
          <w:rFonts w:cs="Times New Roman"/>
          <w:szCs w:val="24"/>
        </w:rPr>
        <w:t xml:space="preserve">„Форт“ </w:t>
      </w:r>
      <w:r w:rsidR="00870E2D" w:rsidRPr="007D5EB5">
        <w:rPr>
          <w:rStyle w:val="aa"/>
          <w:rFonts w:cs="Times New Roman"/>
          <w:szCs w:val="24"/>
        </w:rPr>
        <w:t>ООД гр. Пловдив</w:t>
      </w:r>
      <w:r w:rsidR="000E3FFB" w:rsidRPr="007D5EB5">
        <w:rPr>
          <w:rStyle w:val="aa"/>
          <w:rFonts w:cs="Times New Roman"/>
          <w:szCs w:val="24"/>
        </w:rPr>
        <w:t xml:space="preserve">, </w:t>
      </w:r>
      <w:r w:rsidR="00626506">
        <w:rPr>
          <w:rStyle w:val="aa"/>
          <w:rFonts w:cs="Times New Roman"/>
          <w:szCs w:val="24"/>
        </w:rPr>
        <w:t xml:space="preserve">водеща фирма </w:t>
      </w:r>
      <w:r w:rsidR="00870E2D" w:rsidRPr="007D5EB5">
        <w:rPr>
          <w:rStyle w:val="aa"/>
          <w:rFonts w:cs="Times New Roman"/>
          <w:szCs w:val="24"/>
        </w:rPr>
        <w:t>в производство на опаковки от картон и каширано микровелпапе, офсетов печат, лакиране и ламиниране, топъл печат, релеф, щанцоване и лепене.</w:t>
      </w:r>
    </w:p>
    <w:p w14:paraId="161072CB" w14:textId="4B00DC3A" w:rsidR="000E3FFB" w:rsidRPr="006A0CE3" w:rsidRDefault="000E3FFB" w:rsidP="000E3FFB">
      <w:pPr>
        <w:pStyle w:val="a6"/>
        <w:ind w:left="0"/>
        <w:rPr>
          <w:rStyle w:val="aa"/>
          <w:rFonts w:cs="Times New Roman"/>
          <w:szCs w:val="24"/>
        </w:rPr>
      </w:pPr>
      <w:r>
        <w:rPr>
          <w:noProof/>
          <w:lang w:val="en-US"/>
        </w:rPr>
        <w:drawing>
          <wp:inline distT="0" distB="0" distL="0" distR="0" wp14:anchorId="77E78B08" wp14:editId="08CDA288">
            <wp:extent cx="2432649" cy="79986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6222" cy="801035"/>
                    </a:xfrm>
                    <a:prstGeom prst="rect">
                      <a:avLst/>
                    </a:prstGeom>
                    <a:noFill/>
                    <a:ln>
                      <a:noFill/>
                    </a:ln>
                  </pic:spPr>
                </pic:pic>
              </a:graphicData>
            </a:graphic>
          </wp:inline>
        </w:drawing>
      </w:r>
      <w:r>
        <w:t xml:space="preserve">          </w:t>
      </w:r>
      <w:r w:rsidR="00870E2D">
        <w:t xml:space="preserve">                          </w:t>
      </w:r>
      <w:r>
        <w:t xml:space="preserve">      </w:t>
      </w:r>
      <w:r w:rsidR="00870E2D">
        <w:rPr>
          <w:noProof/>
          <w:lang w:val="en-US"/>
        </w:rPr>
        <w:drawing>
          <wp:inline distT="0" distB="0" distL="0" distR="0" wp14:anchorId="6B1CAE16" wp14:editId="464F7F92">
            <wp:extent cx="1543050" cy="676275"/>
            <wp:effectExtent l="0" t="0" r="0" b="9525"/>
            <wp:docPr id="12" name="Картина 12" descr="ФОРТ ООД, Пловд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Т ООД, Пловди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676275"/>
                    </a:xfrm>
                    <a:prstGeom prst="rect">
                      <a:avLst/>
                    </a:prstGeom>
                    <a:noFill/>
                    <a:ln>
                      <a:noFill/>
                    </a:ln>
                  </pic:spPr>
                </pic:pic>
              </a:graphicData>
            </a:graphic>
          </wp:inline>
        </w:drawing>
      </w:r>
    </w:p>
    <w:p w14:paraId="1010A121" w14:textId="77777777" w:rsidR="000E3FFB" w:rsidRPr="006A0CE3" w:rsidRDefault="000E3FFB" w:rsidP="000E3FFB">
      <w:pPr>
        <w:rPr>
          <w:rStyle w:val="aa"/>
          <w:rFonts w:cs="Times New Roman"/>
          <w:b w:val="0"/>
          <w:bCs w:val="0"/>
          <w:szCs w:val="24"/>
        </w:rPr>
      </w:pPr>
      <w:r w:rsidRPr="006A0CE3">
        <w:rPr>
          <w:rStyle w:val="aa"/>
          <w:rFonts w:cs="Times New Roman"/>
          <w:b w:val="0"/>
          <w:bCs w:val="0"/>
          <w:szCs w:val="24"/>
        </w:rPr>
        <w:t>Със съдействието на:</w:t>
      </w:r>
    </w:p>
    <w:p w14:paraId="6902181F" w14:textId="77777777" w:rsidR="000E3FFB" w:rsidRPr="007D5EB5" w:rsidRDefault="000E3FFB" w:rsidP="000E3FFB">
      <w:pPr>
        <w:pStyle w:val="a6"/>
        <w:numPr>
          <w:ilvl w:val="0"/>
          <w:numId w:val="1"/>
        </w:numPr>
        <w:rPr>
          <w:rStyle w:val="aa"/>
          <w:rFonts w:cs="Times New Roman"/>
          <w:b w:val="0"/>
          <w:bCs w:val="0"/>
          <w:szCs w:val="24"/>
        </w:rPr>
      </w:pPr>
      <w:r w:rsidRPr="007D5EB5">
        <w:rPr>
          <w:rStyle w:val="aa"/>
          <w:rFonts w:cs="Times New Roman"/>
          <w:b w:val="0"/>
          <w:bCs w:val="0"/>
          <w:szCs w:val="24"/>
        </w:rPr>
        <w:t xml:space="preserve">Регионално </w:t>
      </w:r>
      <w:r w:rsidR="00BF00C0" w:rsidRPr="007D5EB5">
        <w:rPr>
          <w:rStyle w:val="aa"/>
          <w:rFonts w:cs="Times New Roman"/>
          <w:b w:val="0"/>
          <w:bCs w:val="0"/>
          <w:szCs w:val="24"/>
        </w:rPr>
        <w:t>у</w:t>
      </w:r>
      <w:r w:rsidRPr="007D5EB5">
        <w:rPr>
          <w:rStyle w:val="aa"/>
          <w:rFonts w:cs="Times New Roman"/>
          <w:b w:val="0"/>
          <w:bCs w:val="0"/>
          <w:szCs w:val="24"/>
        </w:rPr>
        <w:t xml:space="preserve">правление на </w:t>
      </w:r>
      <w:r w:rsidR="00BF00C0" w:rsidRPr="007D5EB5">
        <w:rPr>
          <w:rStyle w:val="aa"/>
          <w:rFonts w:cs="Times New Roman"/>
          <w:b w:val="0"/>
          <w:bCs w:val="0"/>
          <w:szCs w:val="24"/>
        </w:rPr>
        <w:t>о</w:t>
      </w:r>
      <w:r w:rsidRPr="007D5EB5">
        <w:rPr>
          <w:rStyle w:val="aa"/>
          <w:rFonts w:cs="Times New Roman"/>
          <w:b w:val="0"/>
          <w:bCs w:val="0"/>
          <w:szCs w:val="24"/>
        </w:rPr>
        <w:t>бразованието - Велико Търново</w:t>
      </w:r>
    </w:p>
    <w:p w14:paraId="106452C1" w14:textId="77777777" w:rsidR="000E3FFB" w:rsidRPr="007D5EB5" w:rsidRDefault="000E3FFB" w:rsidP="000E3FFB">
      <w:pPr>
        <w:pStyle w:val="a6"/>
        <w:numPr>
          <w:ilvl w:val="0"/>
          <w:numId w:val="1"/>
        </w:numPr>
        <w:spacing w:after="0"/>
        <w:rPr>
          <w:rStyle w:val="aa"/>
          <w:rFonts w:cs="Times New Roman"/>
          <w:b w:val="0"/>
          <w:bCs w:val="0"/>
          <w:szCs w:val="24"/>
        </w:rPr>
      </w:pPr>
      <w:r w:rsidRPr="007D5EB5">
        <w:rPr>
          <w:rStyle w:val="aa"/>
          <w:rFonts w:cs="Times New Roman"/>
          <w:b w:val="0"/>
          <w:bCs w:val="0"/>
          <w:szCs w:val="24"/>
        </w:rPr>
        <w:t>медийната подкрепа от списание „Опаковки и печат“</w:t>
      </w:r>
    </w:p>
    <w:p w14:paraId="73C76265" w14:textId="77777777" w:rsidR="000E3FFB" w:rsidRPr="007D5EB5" w:rsidRDefault="000E3FFB" w:rsidP="000E3FFB">
      <w:pPr>
        <w:pStyle w:val="a6"/>
        <w:numPr>
          <w:ilvl w:val="0"/>
          <w:numId w:val="1"/>
        </w:numPr>
        <w:rPr>
          <w:rStyle w:val="aa"/>
          <w:rFonts w:cs="Times New Roman"/>
          <w:b w:val="0"/>
          <w:bCs w:val="0"/>
          <w:szCs w:val="24"/>
        </w:rPr>
      </w:pPr>
      <w:r w:rsidRPr="007D5EB5">
        <w:rPr>
          <w:rStyle w:val="aa"/>
          <w:rFonts w:cs="Times New Roman"/>
          <w:b w:val="0"/>
          <w:bCs w:val="0"/>
          <w:szCs w:val="24"/>
        </w:rPr>
        <w:t>медийната подкрепа от списание „Полиграфия“</w:t>
      </w:r>
    </w:p>
    <w:p w14:paraId="4316A3F1" w14:textId="77777777" w:rsidR="009F6B69" w:rsidRDefault="009F6B69" w:rsidP="009F6B69">
      <w:pPr>
        <w:pStyle w:val="a6"/>
        <w:rPr>
          <w:rStyle w:val="aa"/>
          <w:rFonts w:cs="Times New Roman"/>
          <w:b w:val="0"/>
          <w:bCs w:val="0"/>
          <w:szCs w:val="24"/>
        </w:rPr>
      </w:pPr>
    </w:p>
    <w:p w14:paraId="569C3A14" w14:textId="2B9FA11B" w:rsidR="000E3FFB" w:rsidRPr="00305537" w:rsidRDefault="00870E2D" w:rsidP="009F6B69">
      <w:pPr>
        <w:pStyle w:val="a6"/>
        <w:rPr>
          <w:rStyle w:val="aa"/>
          <w:rFonts w:cs="Times New Roman"/>
          <w:b w:val="0"/>
          <w:bCs w:val="0"/>
          <w:szCs w:val="24"/>
        </w:rPr>
      </w:pPr>
      <w:r>
        <w:rPr>
          <w:rFonts w:cs="Times New Roman"/>
          <w:noProof/>
          <w:szCs w:val="24"/>
          <w:lang w:val="en-US"/>
        </w:rPr>
        <w:drawing>
          <wp:anchor distT="0" distB="0" distL="114300" distR="114300" simplePos="0" relativeHeight="251661312" behindDoc="0" locked="0" layoutInCell="1" allowOverlap="1" wp14:anchorId="62DB6867" wp14:editId="3B52C77C">
            <wp:simplePos x="0" y="0"/>
            <wp:positionH relativeFrom="column">
              <wp:posOffset>1984375</wp:posOffset>
            </wp:positionH>
            <wp:positionV relativeFrom="paragraph">
              <wp:posOffset>374650</wp:posOffset>
            </wp:positionV>
            <wp:extent cx="2096135" cy="687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6135" cy="687705"/>
                    </a:xfrm>
                    <a:prstGeom prst="rect">
                      <a:avLst/>
                    </a:prstGeom>
                    <a:noFill/>
                    <a:ln>
                      <a:noFill/>
                    </a:ln>
                  </pic:spPr>
                </pic:pic>
              </a:graphicData>
            </a:graphic>
          </wp:anchor>
        </w:drawing>
      </w:r>
      <w:r w:rsidR="009F6B69">
        <w:rPr>
          <w:rFonts w:cs="Times New Roman"/>
          <w:noProof/>
          <w:szCs w:val="24"/>
          <w:lang w:eastAsia="bg-BG"/>
        </w:rPr>
        <w:t xml:space="preserve"> </w:t>
      </w:r>
      <w:r w:rsidR="000E3FFB" w:rsidRPr="007A7714">
        <w:rPr>
          <w:noProof/>
          <w:lang w:val="en-US"/>
        </w:rPr>
        <w:drawing>
          <wp:anchor distT="0" distB="0" distL="114300" distR="114300" simplePos="0" relativeHeight="251660288" behindDoc="0" locked="0" layoutInCell="1" allowOverlap="1" wp14:anchorId="5D6D328A" wp14:editId="4138B305">
            <wp:simplePos x="0" y="0"/>
            <wp:positionH relativeFrom="column">
              <wp:posOffset>4535186</wp:posOffset>
            </wp:positionH>
            <wp:positionV relativeFrom="paragraph">
              <wp:posOffset>568329</wp:posOffset>
            </wp:positionV>
            <wp:extent cx="1166842" cy="45535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6842" cy="455353"/>
                    </a:xfrm>
                    <a:prstGeom prst="rect">
                      <a:avLst/>
                    </a:prstGeom>
                  </pic:spPr>
                </pic:pic>
              </a:graphicData>
            </a:graphic>
          </wp:anchor>
        </w:drawing>
      </w:r>
      <w:r w:rsidR="000E3FFB">
        <w:rPr>
          <w:noProof/>
          <w:lang w:val="en-US"/>
        </w:rPr>
        <w:drawing>
          <wp:inline distT="0" distB="0" distL="0" distR="0" wp14:anchorId="3738AD52" wp14:editId="145DE8DA">
            <wp:extent cx="1043796" cy="1043796"/>
            <wp:effectExtent l="0" t="0" r="4445" b="4445"/>
            <wp:docPr id="9" name="Picture 9" descr="Училищна мрежа | Регионално управление на образованието - Велико Тър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лищна мрежа | Регионално управление на образованието - Велико Търнов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3732" cy="1043732"/>
                    </a:xfrm>
                    <a:prstGeom prst="rect">
                      <a:avLst/>
                    </a:prstGeom>
                    <a:noFill/>
                    <a:ln>
                      <a:noFill/>
                    </a:ln>
                  </pic:spPr>
                </pic:pic>
              </a:graphicData>
            </a:graphic>
          </wp:inline>
        </w:drawing>
      </w:r>
      <w:r w:rsidR="000E3FFB">
        <w:rPr>
          <w:rStyle w:val="aa"/>
          <w:rFonts w:cs="Times New Roman"/>
          <w:b w:val="0"/>
          <w:bCs w:val="0"/>
          <w:szCs w:val="24"/>
        </w:rPr>
        <w:t xml:space="preserve">  </w:t>
      </w:r>
      <w:r>
        <w:rPr>
          <w:rStyle w:val="aa"/>
          <w:rFonts w:cs="Times New Roman"/>
          <w:b w:val="0"/>
          <w:bCs w:val="0"/>
          <w:szCs w:val="24"/>
        </w:rPr>
        <w:t xml:space="preserve">            </w:t>
      </w:r>
      <w:r w:rsidR="000E3FFB">
        <w:rPr>
          <w:rStyle w:val="aa"/>
          <w:rFonts w:cs="Times New Roman"/>
          <w:b w:val="0"/>
          <w:bCs w:val="0"/>
          <w:szCs w:val="24"/>
        </w:rPr>
        <w:t xml:space="preserve"> </w:t>
      </w:r>
      <w:r w:rsidR="000E3FFB" w:rsidRPr="007A7714">
        <w:rPr>
          <w:noProof/>
        </w:rPr>
        <w:t xml:space="preserve"> </w:t>
      </w:r>
    </w:p>
    <w:p w14:paraId="426CEFD3" w14:textId="77777777" w:rsidR="00C45A82" w:rsidRDefault="00C45A82">
      <w:pPr>
        <w:spacing w:after="160" w:line="259" w:lineRule="auto"/>
        <w:jc w:val="left"/>
        <w:rPr>
          <w:rFonts w:cs="Times New Roman"/>
          <w:szCs w:val="24"/>
        </w:rPr>
      </w:pPr>
      <w:r>
        <w:rPr>
          <w:rFonts w:cs="Times New Roman"/>
          <w:szCs w:val="24"/>
        </w:rPr>
        <w:br w:type="page"/>
      </w:r>
    </w:p>
    <w:p w14:paraId="68395455" w14:textId="77777777" w:rsidR="00F62547" w:rsidRDefault="00F62547" w:rsidP="00AF4F8C">
      <w:pPr>
        <w:pStyle w:val="a6"/>
        <w:numPr>
          <w:ilvl w:val="0"/>
          <w:numId w:val="3"/>
        </w:numPr>
        <w:spacing w:line="360" w:lineRule="auto"/>
        <w:rPr>
          <w:rFonts w:cs="Times New Roman"/>
          <w:b/>
          <w:sz w:val="28"/>
          <w:szCs w:val="28"/>
        </w:rPr>
      </w:pPr>
      <w:r>
        <w:rPr>
          <w:rFonts w:cs="Times New Roman"/>
          <w:b/>
          <w:sz w:val="28"/>
          <w:szCs w:val="28"/>
        </w:rPr>
        <w:lastRenderedPageBreak/>
        <w:t>ЦЕЛИ НА СЪСТЕЗАНИЕТО</w:t>
      </w:r>
    </w:p>
    <w:p w14:paraId="7A65232E" w14:textId="77777777" w:rsidR="00F62547" w:rsidRDefault="00F62547" w:rsidP="00AF4F8C">
      <w:pPr>
        <w:pStyle w:val="a6"/>
        <w:numPr>
          <w:ilvl w:val="0"/>
          <w:numId w:val="4"/>
        </w:numPr>
        <w:rPr>
          <w:rFonts w:cs="Times New Roman"/>
          <w:b/>
          <w:szCs w:val="24"/>
        </w:rPr>
      </w:pPr>
      <w:r>
        <w:rPr>
          <w:rFonts w:cs="Times New Roman"/>
          <w:szCs w:val="24"/>
        </w:rPr>
        <w:t>Изява на творческия потенциал и на оригиналното ученическо мислене в областта на дизайна и предпечатната подготовка;</w:t>
      </w:r>
    </w:p>
    <w:p w14:paraId="1503A7E8" w14:textId="77777777" w:rsidR="00F62547" w:rsidRDefault="00F62547" w:rsidP="00AF4F8C">
      <w:pPr>
        <w:pStyle w:val="a6"/>
        <w:numPr>
          <w:ilvl w:val="0"/>
          <w:numId w:val="4"/>
        </w:numPr>
        <w:rPr>
          <w:rFonts w:cs="Times New Roman"/>
          <w:b/>
          <w:szCs w:val="24"/>
        </w:rPr>
      </w:pPr>
      <w:r>
        <w:rPr>
          <w:rFonts w:cs="Times New Roman"/>
          <w:szCs w:val="24"/>
        </w:rPr>
        <w:t>Развиване и насърчаване на младите хора да откриват своя талант;</w:t>
      </w:r>
    </w:p>
    <w:p w14:paraId="484D1D10" w14:textId="77777777" w:rsidR="00F62547" w:rsidRDefault="00F62547" w:rsidP="00AF4F8C">
      <w:pPr>
        <w:pStyle w:val="a6"/>
        <w:numPr>
          <w:ilvl w:val="0"/>
          <w:numId w:val="4"/>
        </w:numPr>
        <w:rPr>
          <w:rFonts w:cs="Times New Roman"/>
          <w:szCs w:val="24"/>
        </w:rPr>
      </w:pPr>
      <w:r>
        <w:rPr>
          <w:rFonts w:cs="Times New Roman"/>
          <w:szCs w:val="24"/>
        </w:rPr>
        <w:t>Предоставяне на възможност на регионите в страната да сравняват постиженията си в областта на графичния дизайн и специализираните софтуери за предпечатна подготовка;</w:t>
      </w:r>
    </w:p>
    <w:p w14:paraId="5160C7FA" w14:textId="77777777" w:rsidR="00F62547" w:rsidRPr="00F62547" w:rsidRDefault="00F62547" w:rsidP="00AF4F8C">
      <w:pPr>
        <w:pStyle w:val="a6"/>
        <w:numPr>
          <w:ilvl w:val="0"/>
          <w:numId w:val="4"/>
        </w:numPr>
        <w:rPr>
          <w:rFonts w:cs="Times New Roman"/>
          <w:b/>
          <w:szCs w:val="24"/>
        </w:rPr>
      </w:pPr>
      <w:r>
        <w:rPr>
          <w:rFonts w:cs="Times New Roman"/>
          <w:szCs w:val="24"/>
        </w:rPr>
        <w:t>Стимулиране на развитието, утвърждаване и подпомагане на професионалната реализация на млади таланти в актуалната и бързоразвиващата се индустрия на печата и производство на опаковки</w:t>
      </w:r>
    </w:p>
    <w:p w14:paraId="08E4A182" w14:textId="77777777" w:rsidR="00F62547" w:rsidRPr="00F62547" w:rsidRDefault="00F62547" w:rsidP="00AF4F8C">
      <w:pPr>
        <w:pStyle w:val="a6"/>
        <w:numPr>
          <w:ilvl w:val="0"/>
          <w:numId w:val="4"/>
        </w:numPr>
        <w:rPr>
          <w:rFonts w:cs="Times New Roman"/>
          <w:szCs w:val="24"/>
        </w:rPr>
      </w:pPr>
      <w:r w:rsidRPr="00F62547">
        <w:rPr>
          <w:rFonts w:cs="Times New Roman"/>
          <w:szCs w:val="24"/>
        </w:rPr>
        <w:t>Осъществяване на междуучилищно професионално сътрудничество и съревнование;</w:t>
      </w:r>
    </w:p>
    <w:p w14:paraId="4614A9FB" w14:textId="77777777" w:rsidR="00F62547" w:rsidRPr="00F62547" w:rsidRDefault="00F62547" w:rsidP="00AF4F8C">
      <w:pPr>
        <w:pStyle w:val="a6"/>
        <w:numPr>
          <w:ilvl w:val="0"/>
          <w:numId w:val="4"/>
        </w:numPr>
        <w:rPr>
          <w:rFonts w:cs="Times New Roman"/>
          <w:szCs w:val="24"/>
        </w:rPr>
      </w:pPr>
      <w:r w:rsidRPr="00F62547">
        <w:rPr>
          <w:rFonts w:cs="Times New Roman"/>
          <w:szCs w:val="24"/>
        </w:rPr>
        <w:t>Осъществяване на професионално сътрудничество с бизнеса и университета;</w:t>
      </w:r>
    </w:p>
    <w:p w14:paraId="21C9CD0A" w14:textId="77777777" w:rsidR="00F62547" w:rsidRDefault="00F62547" w:rsidP="00F62547">
      <w:pPr>
        <w:pStyle w:val="a6"/>
        <w:rPr>
          <w:rFonts w:cs="Times New Roman"/>
          <w:b/>
          <w:szCs w:val="24"/>
        </w:rPr>
      </w:pPr>
    </w:p>
    <w:p w14:paraId="55CBBDB7" w14:textId="77777777" w:rsidR="00F62547" w:rsidRDefault="00F62547" w:rsidP="000E3FFB">
      <w:pPr>
        <w:pStyle w:val="a6"/>
        <w:numPr>
          <w:ilvl w:val="0"/>
          <w:numId w:val="2"/>
        </w:numPr>
        <w:spacing w:after="0" w:line="360" w:lineRule="auto"/>
        <w:rPr>
          <w:rFonts w:cs="Times New Roman"/>
          <w:b/>
          <w:sz w:val="28"/>
          <w:szCs w:val="28"/>
        </w:rPr>
      </w:pPr>
      <w:r>
        <w:rPr>
          <w:rFonts w:cs="Times New Roman"/>
          <w:b/>
          <w:sz w:val="28"/>
          <w:szCs w:val="28"/>
        </w:rPr>
        <w:t>УЧАСТНИЦИ В СЪСТЕЗАНИЕТО</w:t>
      </w:r>
    </w:p>
    <w:p w14:paraId="043A0175" w14:textId="77777777" w:rsidR="00F62547" w:rsidRPr="0011372D" w:rsidRDefault="00F62547" w:rsidP="00F62547">
      <w:pPr>
        <w:rPr>
          <w:rFonts w:cs="Times New Roman"/>
          <w:color w:val="EE0000"/>
          <w:szCs w:val="24"/>
        </w:rPr>
      </w:pPr>
      <w:r w:rsidRPr="00F62547">
        <w:rPr>
          <w:rFonts w:cs="Times New Roman"/>
          <w:szCs w:val="24"/>
        </w:rPr>
        <w:t>Ученици от IX – XII клас, обучаващи се по професии от професионалн</w:t>
      </w:r>
      <w:r>
        <w:rPr>
          <w:rFonts w:cs="Times New Roman"/>
          <w:szCs w:val="24"/>
        </w:rPr>
        <w:t>и</w:t>
      </w:r>
      <w:r w:rsidRPr="00F62547">
        <w:rPr>
          <w:rFonts w:cs="Times New Roman"/>
          <w:szCs w:val="24"/>
        </w:rPr>
        <w:t xml:space="preserve"> направлени</w:t>
      </w:r>
      <w:r>
        <w:rPr>
          <w:rFonts w:cs="Times New Roman"/>
          <w:szCs w:val="24"/>
        </w:rPr>
        <w:t xml:space="preserve">я </w:t>
      </w:r>
      <w:r w:rsidR="00BF177D" w:rsidRPr="0060098B">
        <w:rPr>
          <w:rFonts w:cs="Times New Roman"/>
          <w:b/>
          <w:szCs w:val="24"/>
        </w:rPr>
        <w:t>„</w:t>
      </w:r>
      <w:r w:rsidRPr="0060098B">
        <w:rPr>
          <w:b/>
        </w:rPr>
        <w:t xml:space="preserve">Аудио-визуални изкуства и техники; </w:t>
      </w:r>
      <w:r w:rsidR="00520CF4" w:rsidRPr="0060098B">
        <w:rPr>
          <w:b/>
        </w:rPr>
        <w:t>П</w:t>
      </w:r>
      <w:r w:rsidRPr="0060098B">
        <w:rPr>
          <w:b/>
        </w:rPr>
        <w:t>роизводство на медийни продукти</w:t>
      </w:r>
      <w:r w:rsidR="00BF177D" w:rsidRPr="0060098B">
        <w:rPr>
          <w:b/>
        </w:rPr>
        <w:t>“</w:t>
      </w:r>
      <w:r w:rsidRPr="0060098B">
        <w:rPr>
          <w:b/>
        </w:rPr>
        <w:t xml:space="preserve">, </w:t>
      </w:r>
      <w:r w:rsidR="00BF177D" w:rsidRPr="0060098B">
        <w:rPr>
          <w:b/>
        </w:rPr>
        <w:t>„</w:t>
      </w:r>
      <w:r w:rsidRPr="0060098B">
        <w:rPr>
          <w:b/>
        </w:rPr>
        <w:t>Дизайн</w:t>
      </w:r>
      <w:r w:rsidR="00520CF4" w:rsidRPr="0060098B">
        <w:rPr>
          <w:b/>
        </w:rPr>
        <w:t xml:space="preserve">“ и </w:t>
      </w:r>
      <w:r w:rsidR="00BF177D" w:rsidRPr="0060098B">
        <w:rPr>
          <w:b/>
        </w:rPr>
        <w:t>„</w:t>
      </w:r>
      <w:r w:rsidRPr="0060098B">
        <w:rPr>
          <w:b/>
        </w:rPr>
        <w:t>Компютърни науки</w:t>
      </w:r>
      <w:r w:rsidR="00BF177D" w:rsidRPr="0060098B">
        <w:rPr>
          <w:b/>
        </w:rPr>
        <w:t>“</w:t>
      </w:r>
      <w:r w:rsidR="00520CF4" w:rsidRPr="0060098B">
        <w:rPr>
          <w:b/>
        </w:rPr>
        <w:t>.</w:t>
      </w:r>
      <w:r w:rsidRPr="0060098B">
        <w:rPr>
          <w:rFonts w:cs="Times New Roman"/>
          <w:szCs w:val="24"/>
        </w:rPr>
        <w:t xml:space="preserve"> </w:t>
      </w:r>
    </w:p>
    <w:p w14:paraId="40568F2A" w14:textId="77777777" w:rsidR="003F1BDA" w:rsidRDefault="003F1BDA" w:rsidP="00F62547">
      <w:pPr>
        <w:rPr>
          <w:rFonts w:cs="Times New Roman"/>
          <w:szCs w:val="24"/>
        </w:rPr>
      </w:pPr>
      <w:r>
        <w:rPr>
          <w:rFonts w:cs="Times New Roman"/>
          <w:szCs w:val="24"/>
        </w:rPr>
        <w:t>Участниците се състезават индивидуално.</w:t>
      </w:r>
    </w:p>
    <w:p w14:paraId="53BF17CC" w14:textId="77777777" w:rsidR="00E41BED" w:rsidRPr="00E41BED" w:rsidRDefault="00E41BED" w:rsidP="00E41BED">
      <w:pPr>
        <w:pStyle w:val="a6"/>
        <w:spacing w:after="0"/>
        <w:ind w:left="927"/>
        <w:rPr>
          <w:rFonts w:cs="Times New Roman"/>
          <w:szCs w:val="24"/>
        </w:rPr>
      </w:pPr>
    </w:p>
    <w:p w14:paraId="6500C945" w14:textId="77777777" w:rsidR="00BF177D" w:rsidRDefault="00BF177D" w:rsidP="00AF4F8C">
      <w:pPr>
        <w:pStyle w:val="a6"/>
        <w:numPr>
          <w:ilvl w:val="0"/>
          <w:numId w:val="3"/>
        </w:numPr>
        <w:spacing w:before="240"/>
        <w:rPr>
          <w:rFonts w:cs="Times New Roman"/>
          <w:b/>
          <w:sz w:val="28"/>
          <w:szCs w:val="28"/>
        </w:rPr>
      </w:pPr>
      <w:r>
        <w:rPr>
          <w:rFonts w:cs="Times New Roman"/>
          <w:b/>
          <w:sz w:val="28"/>
          <w:szCs w:val="28"/>
        </w:rPr>
        <w:t>ЕТАПИ НА СЪСТЕЗАНИЕТО</w:t>
      </w:r>
    </w:p>
    <w:p w14:paraId="6A3645F0" w14:textId="77777777" w:rsidR="00BF177D" w:rsidRDefault="00BF177D" w:rsidP="00BF177D">
      <w:pPr>
        <w:spacing w:after="0" w:line="360" w:lineRule="auto"/>
        <w:ind w:left="360"/>
        <w:rPr>
          <w:rFonts w:cs="Times New Roman"/>
          <w:b/>
          <w:szCs w:val="24"/>
        </w:rPr>
      </w:pPr>
      <w:r>
        <w:rPr>
          <w:rFonts w:cs="Times New Roman"/>
          <w:szCs w:val="24"/>
        </w:rPr>
        <w:t xml:space="preserve">Състезанието се провежда в </w:t>
      </w:r>
      <w:r w:rsidR="00CC3159">
        <w:rPr>
          <w:rFonts w:cs="Times New Roman"/>
          <w:szCs w:val="24"/>
        </w:rPr>
        <w:t>три</w:t>
      </w:r>
      <w:r>
        <w:rPr>
          <w:rFonts w:cs="Times New Roman"/>
          <w:szCs w:val="24"/>
        </w:rPr>
        <w:t xml:space="preserve"> етапа. </w:t>
      </w:r>
    </w:p>
    <w:p w14:paraId="3F25FB47" w14:textId="4C2E59AD" w:rsidR="00BF177D" w:rsidRDefault="009F6B69" w:rsidP="00520CF4">
      <w:pPr>
        <w:pStyle w:val="a6"/>
        <w:numPr>
          <w:ilvl w:val="0"/>
          <w:numId w:val="5"/>
        </w:numPr>
        <w:spacing w:before="240" w:line="360" w:lineRule="auto"/>
        <w:ind w:left="567"/>
        <w:rPr>
          <w:rFonts w:cs="Times New Roman"/>
          <w:b/>
          <w:szCs w:val="24"/>
        </w:rPr>
      </w:pPr>
      <w:r w:rsidRPr="009F6B69">
        <w:rPr>
          <w:rStyle w:val="markedcontent"/>
          <w:rFonts w:cs="Times New Roman"/>
          <w:b/>
          <w:szCs w:val="24"/>
          <w:u w:val="single"/>
        </w:rPr>
        <w:t xml:space="preserve">УЧИЛИЩЕН </w:t>
      </w:r>
      <w:r w:rsidR="00BF177D" w:rsidRPr="00B54179">
        <w:rPr>
          <w:rStyle w:val="markedcontent"/>
          <w:rFonts w:cs="Times New Roman"/>
          <w:b/>
          <w:szCs w:val="24"/>
        </w:rPr>
        <w:t>ПЪРВИ ЕТАП:</w:t>
      </w:r>
      <w:r w:rsidR="0048493D" w:rsidRPr="00B54179">
        <w:rPr>
          <w:rStyle w:val="markedcontent"/>
          <w:rFonts w:cs="Times New Roman"/>
          <w:b/>
          <w:szCs w:val="24"/>
        </w:rPr>
        <w:t xml:space="preserve"> </w:t>
      </w:r>
      <w:r w:rsidR="00BF177D" w:rsidRPr="00B54179">
        <w:rPr>
          <w:rFonts w:cs="Times New Roman"/>
          <w:b/>
          <w:bCs/>
          <w:szCs w:val="24"/>
        </w:rPr>
        <w:t xml:space="preserve">Графична изработка на лого на </w:t>
      </w:r>
      <w:r w:rsidR="00825F4E" w:rsidRPr="00B54179">
        <w:rPr>
          <w:rFonts w:cs="Times New Roman"/>
          <w:b/>
          <w:bCs/>
          <w:szCs w:val="24"/>
        </w:rPr>
        <w:t xml:space="preserve">компания </w:t>
      </w:r>
      <w:r w:rsidR="00BF177D" w:rsidRPr="00905377">
        <w:rPr>
          <w:rFonts w:cs="Times New Roman"/>
          <w:b/>
          <w:bCs/>
          <w:szCs w:val="24"/>
        </w:rPr>
        <w:t>„</w:t>
      </w:r>
      <w:proofErr w:type="spellStart"/>
      <w:r w:rsidR="00905377" w:rsidRPr="00905377">
        <w:rPr>
          <w:rFonts w:cs="Times New Roman"/>
          <w:b/>
          <w:bCs/>
          <w:szCs w:val="24"/>
        </w:rPr>
        <w:t>Аурия</w:t>
      </w:r>
      <w:proofErr w:type="spellEnd"/>
      <w:r w:rsidR="00905377" w:rsidRPr="00905377">
        <w:rPr>
          <w:rFonts w:cs="Times New Roman"/>
          <w:b/>
          <w:bCs/>
          <w:szCs w:val="24"/>
        </w:rPr>
        <w:t>“ ООД</w:t>
      </w:r>
      <w:r w:rsidR="00BF177D" w:rsidRPr="00453642">
        <w:rPr>
          <w:rFonts w:cs="Times New Roman"/>
          <w:b/>
          <w:szCs w:val="24"/>
        </w:rPr>
        <w:t>;</w:t>
      </w:r>
    </w:p>
    <w:p w14:paraId="2F25ACA2" w14:textId="77777777" w:rsidR="00453642" w:rsidRPr="00453642" w:rsidRDefault="00453642" w:rsidP="00453642">
      <w:pPr>
        <w:spacing w:before="240" w:line="360" w:lineRule="auto"/>
        <w:ind w:left="207"/>
        <w:rPr>
          <w:rFonts w:cs="Times New Roman"/>
          <w:i/>
          <w:szCs w:val="24"/>
        </w:rPr>
      </w:pPr>
      <w:r w:rsidRPr="00453642">
        <w:rPr>
          <w:rFonts w:cs="Times New Roman"/>
          <w:i/>
          <w:szCs w:val="24"/>
        </w:rPr>
        <w:t>Първи етап се провежда в училищата, в които се обучават участниците в състезанието</w:t>
      </w:r>
      <w:r>
        <w:rPr>
          <w:rFonts w:cs="Times New Roman"/>
          <w:i/>
          <w:szCs w:val="24"/>
        </w:rPr>
        <w:t xml:space="preserve"> от техните учители и ръководители</w:t>
      </w:r>
      <w:r w:rsidRPr="00453642">
        <w:rPr>
          <w:rFonts w:cs="Times New Roman"/>
          <w:i/>
          <w:szCs w:val="24"/>
        </w:rPr>
        <w:t>.</w:t>
      </w:r>
    </w:p>
    <w:p w14:paraId="535C9486" w14:textId="3960557F" w:rsidR="009F6B69" w:rsidRPr="00F9066C" w:rsidRDefault="0048493D" w:rsidP="0023002D">
      <w:pPr>
        <w:pStyle w:val="a6"/>
        <w:numPr>
          <w:ilvl w:val="0"/>
          <w:numId w:val="39"/>
        </w:numPr>
        <w:spacing w:after="0"/>
        <w:ind w:left="1276"/>
        <w:rPr>
          <w:rStyle w:val="markedcontent"/>
        </w:rPr>
      </w:pPr>
      <w:r w:rsidRPr="009F6B69">
        <w:rPr>
          <w:rFonts w:cs="Times New Roman"/>
          <w:szCs w:val="24"/>
        </w:rPr>
        <w:t xml:space="preserve">Срок за провеждане </w:t>
      </w:r>
      <w:r w:rsidR="0042318D" w:rsidRPr="009F6B69">
        <w:rPr>
          <w:rFonts w:cs="Times New Roman"/>
          <w:szCs w:val="24"/>
        </w:rPr>
        <w:t xml:space="preserve">до </w:t>
      </w:r>
      <w:r w:rsidR="00F9066C" w:rsidRPr="00F9066C">
        <w:rPr>
          <w:rStyle w:val="markedcontent"/>
          <w:b/>
          <w:i/>
        </w:rPr>
        <w:t>10</w:t>
      </w:r>
      <w:r w:rsidR="00697BF0" w:rsidRPr="00F9066C">
        <w:rPr>
          <w:rStyle w:val="markedcontent"/>
          <w:b/>
          <w:i/>
        </w:rPr>
        <w:t xml:space="preserve"> </w:t>
      </w:r>
      <w:r w:rsidR="00697BF0" w:rsidRPr="00F9066C">
        <w:rPr>
          <w:rStyle w:val="markedcontent"/>
          <w:b/>
          <w:i/>
          <w:szCs w:val="24"/>
        </w:rPr>
        <w:t>февруари</w:t>
      </w:r>
      <w:r w:rsidR="00627226" w:rsidRPr="00F9066C">
        <w:rPr>
          <w:rStyle w:val="markedcontent"/>
          <w:b/>
          <w:i/>
          <w:szCs w:val="24"/>
        </w:rPr>
        <w:t xml:space="preserve"> 202</w:t>
      </w:r>
      <w:r w:rsidR="00F9066C" w:rsidRPr="00F9066C">
        <w:rPr>
          <w:rStyle w:val="markedcontent"/>
          <w:b/>
          <w:i/>
          <w:szCs w:val="24"/>
        </w:rPr>
        <w:t>6</w:t>
      </w:r>
      <w:r w:rsidR="00627226" w:rsidRPr="00F9066C">
        <w:rPr>
          <w:rStyle w:val="markedcontent"/>
          <w:b/>
          <w:i/>
          <w:szCs w:val="24"/>
        </w:rPr>
        <w:t xml:space="preserve"> г. </w:t>
      </w:r>
    </w:p>
    <w:p w14:paraId="6701BCA5" w14:textId="7EFF79D4" w:rsidR="0060098B" w:rsidRPr="0060098B" w:rsidRDefault="0048493D" w:rsidP="0060098B">
      <w:pPr>
        <w:pStyle w:val="a6"/>
        <w:numPr>
          <w:ilvl w:val="0"/>
          <w:numId w:val="39"/>
        </w:numPr>
        <w:spacing w:after="0"/>
        <w:ind w:left="1276"/>
      </w:pPr>
      <w:r w:rsidRPr="009F6B69">
        <w:rPr>
          <w:rFonts w:cs="Times New Roman"/>
          <w:szCs w:val="24"/>
        </w:rPr>
        <w:t xml:space="preserve">Всеки участник изработва самостоятелно лого на </w:t>
      </w:r>
      <w:r w:rsidR="00825F4E" w:rsidRPr="009F6B69">
        <w:rPr>
          <w:rFonts w:cs="Times New Roman"/>
          <w:szCs w:val="24"/>
        </w:rPr>
        <w:t>компания</w:t>
      </w:r>
      <w:r w:rsidRPr="009F6B69">
        <w:rPr>
          <w:rFonts w:cs="Times New Roman"/>
          <w:szCs w:val="24"/>
        </w:rPr>
        <w:t xml:space="preserve"> </w:t>
      </w:r>
      <w:r w:rsidR="00520482" w:rsidRPr="00905377">
        <w:rPr>
          <w:rFonts w:cs="Times New Roman"/>
          <w:b/>
          <w:bCs/>
          <w:szCs w:val="24"/>
        </w:rPr>
        <w:t>„</w:t>
      </w:r>
      <w:proofErr w:type="spellStart"/>
      <w:r w:rsidR="00520482" w:rsidRPr="00905377">
        <w:rPr>
          <w:rFonts w:cs="Times New Roman"/>
          <w:b/>
          <w:bCs/>
          <w:szCs w:val="24"/>
        </w:rPr>
        <w:t>Аурия</w:t>
      </w:r>
      <w:proofErr w:type="spellEnd"/>
      <w:r w:rsidR="00520482" w:rsidRPr="00905377">
        <w:rPr>
          <w:rFonts w:cs="Times New Roman"/>
          <w:b/>
          <w:bCs/>
          <w:szCs w:val="24"/>
        </w:rPr>
        <w:t>“ ООД</w:t>
      </w:r>
      <w:r w:rsidR="0060098B" w:rsidRPr="009F6B69">
        <w:rPr>
          <w:rFonts w:cs="Times New Roman"/>
          <w:szCs w:val="24"/>
        </w:rPr>
        <w:t xml:space="preserve">, </w:t>
      </w:r>
      <w:r w:rsidRPr="009F6B69">
        <w:rPr>
          <w:rFonts w:cs="Times New Roman"/>
          <w:szCs w:val="24"/>
        </w:rPr>
        <w:t xml:space="preserve">според изискванията в </w:t>
      </w:r>
      <w:r w:rsidRPr="009F6B69">
        <w:rPr>
          <w:rFonts w:cs="Times New Roman"/>
          <w:i/>
          <w:szCs w:val="24"/>
        </w:rPr>
        <w:t>ПРИЛОЖЕНИЕ A</w:t>
      </w:r>
      <w:r w:rsidRPr="009F6B69">
        <w:rPr>
          <w:rFonts w:cs="Times New Roman"/>
          <w:szCs w:val="24"/>
        </w:rPr>
        <w:t>;</w:t>
      </w:r>
    </w:p>
    <w:p w14:paraId="124E2AC4" w14:textId="474850CB" w:rsidR="00825F4E" w:rsidRPr="00453642" w:rsidRDefault="0060098B" w:rsidP="001B362E">
      <w:pPr>
        <w:pStyle w:val="a6"/>
        <w:numPr>
          <w:ilvl w:val="0"/>
          <w:numId w:val="39"/>
        </w:numPr>
        <w:spacing w:after="0"/>
        <w:ind w:left="1350"/>
        <w:rPr>
          <w:rFonts w:cs="Times New Roman"/>
          <w:szCs w:val="24"/>
        </w:rPr>
      </w:pPr>
      <w:r w:rsidRPr="0060098B">
        <w:rPr>
          <w:rFonts w:cs="Times New Roman"/>
          <w:szCs w:val="24"/>
        </w:rPr>
        <w:t xml:space="preserve"> Компания „</w:t>
      </w:r>
      <w:proofErr w:type="spellStart"/>
      <w:r w:rsidR="00520482">
        <w:rPr>
          <w:rFonts w:cs="Times New Roman"/>
          <w:szCs w:val="24"/>
        </w:rPr>
        <w:t>Аурия</w:t>
      </w:r>
      <w:proofErr w:type="spellEnd"/>
      <w:r w:rsidR="00520482">
        <w:rPr>
          <w:rFonts w:cs="Times New Roman"/>
          <w:szCs w:val="24"/>
        </w:rPr>
        <w:t xml:space="preserve">“ </w:t>
      </w:r>
      <w:r w:rsidRPr="0060098B">
        <w:rPr>
          <w:rFonts w:cs="Times New Roman"/>
          <w:szCs w:val="24"/>
        </w:rPr>
        <w:t xml:space="preserve">ООД“ произвежда козметика за ежедневна грижа насочена към излъчване, свежест и здрав вид на кожата с фокус върху растителни съставки и натурална грижа. Продуктов асортимент: дневен и нощен крем за лице, </w:t>
      </w:r>
      <w:proofErr w:type="spellStart"/>
      <w:r w:rsidRPr="0060098B">
        <w:rPr>
          <w:rFonts w:cs="Times New Roman"/>
          <w:szCs w:val="24"/>
        </w:rPr>
        <w:t>хидратиращ</w:t>
      </w:r>
      <w:proofErr w:type="spellEnd"/>
      <w:r w:rsidRPr="0060098B">
        <w:rPr>
          <w:rFonts w:cs="Times New Roman"/>
          <w:szCs w:val="24"/>
        </w:rPr>
        <w:t xml:space="preserve"> серум, почистващ гел и </w:t>
      </w:r>
      <w:proofErr w:type="spellStart"/>
      <w:r w:rsidRPr="0060098B">
        <w:rPr>
          <w:rFonts w:cs="Times New Roman"/>
          <w:szCs w:val="24"/>
        </w:rPr>
        <w:t>мицеларна</w:t>
      </w:r>
      <w:proofErr w:type="spellEnd"/>
      <w:r w:rsidRPr="0060098B">
        <w:rPr>
          <w:rFonts w:cs="Times New Roman"/>
          <w:szCs w:val="24"/>
        </w:rPr>
        <w:t xml:space="preserve"> вода, крем за </w:t>
      </w:r>
      <w:proofErr w:type="spellStart"/>
      <w:r w:rsidRPr="0060098B">
        <w:rPr>
          <w:rFonts w:cs="Times New Roman"/>
          <w:szCs w:val="24"/>
        </w:rPr>
        <w:t>околоочен</w:t>
      </w:r>
      <w:proofErr w:type="spellEnd"/>
      <w:r w:rsidRPr="0060098B">
        <w:rPr>
          <w:rFonts w:cs="Times New Roman"/>
          <w:szCs w:val="24"/>
        </w:rPr>
        <w:t xml:space="preserve"> контур,  маска за лице (крем маска или маска тип „</w:t>
      </w:r>
      <w:proofErr w:type="spellStart"/>
      <w:r w:rsidRPr="0060098B">
        <w:rPr>
          <w:rFonts w:cs="Times New Roman"/>
          <w:szCs w:val="24"/>
        </w:rPr>
        <w:t>sheet</w:t>
      </w:r>
      <w:proofErr w:type="spellEnd"/>
      <w:r w:rsidRPr="0060098B">
        <w:rPr>
          <w:rFonts w:cs="Times New Roman"/>
          <w:szCs w:val="24"/>
        </w:rPr>
        <w:t>“), лосион за тяло, балсам за устни, шампоан с растителни екстракти, балсам за коса, душ гел с натурални аромати и натурален сапун.</w:t>
      </w:r>
    </w:p>
    <w:p w14:paraId="5BCB6CF4" w14:textId="5AE454C5" w:rsidR="009F6B69" w:rsidRDefault="009F6B69" w:rsidP="00825F4E">
      <w:pPr>
        <w:pStyle w:val="a6"/>
        <w:numPr>
          <w:ilvl w:val="0"/>
          <w:numId w:val="39"/>
        </w:numPr>
        <w:spacing w:after="0"/>
        <w:ind w:left="1276"/>
        <w:rPr>
          <w:rFonts w:cs="Times New Roman"/>
          <w:b/>
          <w:i/>
          <w:szCs w:val="24"/>
        </w:rPr>
      </w:pPr>
      <w:r w:rsidRPr="009F6B69">
        <w:rPr>
          <w:rFonts w:cs="Times New Roman"/>
          <w:b/>
          <w:i/>
          <w:szCs w:val="24"/>
        </w:rPr>
        <w:t>Училищна</w:t>
      </w:r>
      <w:r w:rsidR="00453642">
        <w:rPr>
          <w:rFonts w:cs="Times New Roman"/>
          <w:b/>
          <w:i/>
          <w:szCs w:val="24"/>
        </w:rPr>
        <w:t>та</w:t>
      </w:r>
      <w:r w:rsidRPr="009F6B69">
        <w:rPr>
          <w:rFonts w:cs="Times New Roman"/>
          <w:b/>
          <w:i/>
          <w:szCs w:val="24"/>
        </w:rPr>
        <w:t xml:space="preserve"> комисия оц</w:t>
      </w:r>
      <w:r>
        <w:rPr>
          <w:rFonts w:cs="Times New Roman"/>
          <w:b/>
          <w:i/>
          <w:szCs w:val="24"/>
        </w:rPr>
        <w:t xml:space="preserve">енява разработките на учениците, съгласно Приложение 1 – Карта за оценка на лого в срок до </w:t>
      </w:r>
      <w:r w:rsidR="00915CA2" w:rsidRPr="00915CA2">
        <w:rPr>
          <w:rFonts w:cs="Times New Roman"/>
          <w:b/>
          <w:i/>
          <w:szCs w:val="24"/>
        </w:rPr>
        <w:t>20</w:t>
      </w:r>
      <w:r w:rsidRPr="00915CA2">
        <w:rPr>
          <w:rFonts w:cs="Times New Roman"/>
          <w:b/>
          <w:i/>
          <w:szCs w:val="24"/>
        </w:rPr>
        <w:t xml:space="preserve"> </w:t>
      </w:r>
      <w:r w:rsidR="00F9066C" w:rsidRPr="00915CA2">
        <w:rPr>
          <w:rFonts w:cs="Times New Roman"/>
          <w:b/>
          <w:i/>
          <w:szCs w:val="24"/>
        </w:rPr>
        <w:t>февруари</w:t>
      </w:r>
      <w:r w:rsidRPr="00915CA2">
        <w:rPr>
          <w:rFonts w:cs="Times New Roman"/>
          <w:b/>
          <w:i/>
          <w:szCs w:val="24"/>
        </w:rPr>
        <w:t xml:space="preserve"> 202</w:t>
      </w:r>
      <w:r w:rsidR="00F9066C" w:rsidRPr="00915CA2">
        <w:rPr>
          <w:rFonts w:cs="Times New Roman"/>
          <w:b/>
          <w:i/>
          <w:szCs w:val="24"/>
        </w:rPr>
        <w:t>6</w:t>
      </w:r>
      <w:r w:rsidR="005771D4" w:rsidRPr="00915CA2">
        <w:rPr>
          <w:rFonts w:cs="Times New Roman"/>
          <w:b/>
          <w:i/>
          <w:szCs w:val="24"/>
        </w:rPr>
        <w:t xml:space="preserve"> </w:t>
      </w:r>
      <w:r w:rsidR="005771D4">
        <w:rPr>
          <w:rFonts w:cs="Times New Roman"/>
          <w:b/>
          <w:i/>
          <w:szCs w:val="24"/>
        </w:rPr>
        <w:t>г</w:t>
      </w:r>
      <w:r>
        <w:rPr>
          <w:rFonts w:cs="Times New Roman"/>
          <w:b/>
          <w:i/>
          <w:szCs w:val="24"/>
        </w:rPr>
        <w:t>.</w:t>
      </w:r>
    </w:p>
    <w:p w14:paraId="261FBEFC" w14:textId="77777777" w:rsidR="009F6B69" w:rsidRPr="009F6B69" w:rsidRDefault="009F6B69" w:rsidP="00825F4E">
      <w:pPr>
        <w:pStyle w:val="a6"/>
        <w:numPr>
          <w:ilvl w:val="0"/>
          <w:numId w:val="39"/>
        </w:numPr>
        <w:spacing w:after="0"/>
        <w:ind w:left="1276"/>
        <w:rPr>
          <w:rFonts w:cs="Times New Roman"/>
          <w:b/>
          <w:i/>
          <w:szCs w:val="24"/>
        </w:rPr>
      </w:pPr>
      <w:r>
        <w:rPr>
          <w:rFonts w:cs="Times New Roman"/>
          <w:b/>
          <w:i/>
          <w:szCs w:val="24"/>
        </w:rPr>
        <w:t xml:space="preserve"> </w:t>
      </w:r>
      <w:r w:rsidR="00453642">
        <w:rPr>
          <w:rFonts w:cs="Times New Roman"/>
          <w:b/>
          <w:i/>
          <w:szCs w:val="24"/>
        </w:rPr>
        <w:t xml:space="preserve">Училищната комисия </w:t>
      </w:r>
      <w:r w:rsidRPr="009F6B69">
        <w:rPr>
          <w:rFonts w:cs="Times New Roman"/>
          <w:b/>
          <w:i/>
          <w:szCs w:val="24"/>
        </w:rPr>
        <w:t>предлага за участие във втори и трети етап до 15 участника</w:t>
      </w:r>
      <w:r w:rsidR="00453642">
        <w:rPr>
          <w:rFonts w:cs="Times New Roman"/>
          <w:b/>
          <w:i/>
          <w:szCs w:val="24"/>
        </w:rPr>
        <w:t xml:space="preserve"> от училище</w:t>
      </w:r>
      <w:r w:rsidRPr="009F6B69">
        <w:rPr>
          <w:rFonts w:cs="Times New Roman"/>
          <w:b/>
          <w:i/>
          <w:szCs w:val="24"/>
        </w:rPr>
        <w:t>.</w:t>
      </w:r>
    </w:p>
    <w:p w14:paraId="2AEE8411" w14:textId="468DFEAC" w:rsidR="00453642" w:rsidRPr="00453642" w:rsidRDefault="00453642" w:rsidP="00453642">
      <w:pPr>
        <w:pStyle w:val="a6"/>
        <w:numPr>
          <w:ilvl w:val="0"/>
          <w:numId w:val="39"/>
        </w:numPr>
        <w:ind w:left="1276"/>
        <w:rPr>
          <w:rFonts w:cs="Times New Roman"/>
          <w:szCs w:val="24"/>
        </w:rPr>
      </w:pPr>
      <w:r w:rsidRPr="00453642">
        <w:rPr>
          <w:rFonts w:cs="Times New Roman"/>
          <w:szCs w:val="24"/>
        </w:rPr>
        <w:t xml:space="preserve">В </w:t>
      </w:r>
      <w:r w:rsidR="006317D0" w:rsidRPr="00453642">
        <w:rPr>
          <w:rFonts w:cs="Times New Roman"/>
          <w:szCs w:val="24"/>
        </w:rPr>
        <w:t>срок</w:t>
      </w:r>
      <w:r w:rsidRPr="00453642">
        <w:rPr>
          <w:rFonts w:cs="Times New Roman"/>
          <w:szCs w:val="24"/>
        </w:rPr>
        <w:t xml:space="preserve"> до </w:t>
      </w:r>
      <w:r w:rsidR="00F9066C">
        <w:rPr>
          <w:rFonts w:cs="Times New Roman"/>
          <w:b/>
          <w:szCs w:val="24"/>
        </w:rPr>
        <w:t>27</w:t>
      </w:r>
      <w:r w:rsidRPr="00453642">
        <w:rPr>
          <w:rFonts w:cs="Times New Roman"/>
          <w:b/>
          <w:szCs w:val="24"/>
        </w:rPr>
        <w:t xml:space="preserve"> </w:t>
      </w:r>
      <w:r w:rsidR="00F9066C">
        <w:rPr>
          <w:rFonts w:cs="Times New Roman"/>
          <w:b/>
          <w:szCs w:val="24"/>
        </w:rPr>
        <w:t>февруари</w:t>
      </w:r>
      <w:r w:rsidRPr="00453642">
        <w:rPr>
          <w:rFonts w:cs="Times New Roman"/>
          <w:b/>
          <w:szCs w:val="24"/>
        </w:rPr>
        <w:t xml:space="preserve"> 202</w:t>
      </w:r>
      <w:r w:rsidR="00F9066C">
        <w:rPr>
          <w:rFonts w:cs="Times New Roman"/>
          <w:b/>
          <w:szCs w:val="24"/>
        </w:rPr>
        <w:t>6</w:t>
      </w:r>
      <w:r w:rsidRPr="00453642">
        <w:rPr>
          <w:rFonts w:cs="Times New Roman"/>
          <w:b/>
          <w:szCs w:val="24"/>
        </w:rPr>
        <w:t xml:space="preserve"> вкл.</w:t>
      </w:r>
      <w:r w:rsidR="006317D0" w:rsidRPr="00453642">
        <w:rPr>
          <w:rFonts w:cs="Times New Roman"/>
          <w:szCs w:val="24"/>
        </w:rPr>
        <w:t xml:space="preserve"> </w:t>
      </w:r>
      <w:r w:rsidRPr="00453642">
        <w:rPr>
          <w:rFonts w:cs="Times New Roman"/>
          <w:szCs w:val="24"/>
        </w:rPr>
        <w:t xml:space="preserve">Училищната комисия </w:t>
      </w:r>
      <w:r w:rsidR="006317D0" w:rsidRPr="00453642">
        <w:rPr>
          <w:rFonts w:cs="Times New Roman"/>
          <w:szCs w:val="24"/>
        </w:rPr>
        <w:t>изпраща</w:t>
      </w:r>
      <w:r>
        <w:rPr>
          <w:rFonts w:cs="Times New Roman"/>
          <w:szCs w:val="24"/>
        </w:rPr>
        <w:t xml:space="preserve"> </w:t>
      </w:r>
      <w:r w:rsidRPr="00453642">
        <w:rPr>
          <w:rFonts w:cs="Times New Roman"/>
          <w:szCs w:val="24"/>
        </w:rPr>
        <w:t xml:space="preserve">на електронната поща на състезанието - </w:t>
      </w:r>
      <w:hyperlink r:id="rId14" w:history="1">
        <w:r w:rsidRPr="00453642">
          <w:rPr>
            <w:rStyle w:val="a7"/>
            <w:rFonts w:cs="Times New Roman"/>
            <w:szCs w:val="24"/>
          </w:rPr>
          <w:t>designpack@pgat.bg</w:t>
        </w:r>
      </w:hyperlink>
      <w:r>
        <w:rPr>
          <w:rFonts w:cs="Times New Roman"/>
          <w:szCs w:val="24"/>
        </w:rPr>
        <w:t>, следните документи:</w:t>
      </w:r>
    </w:p>
    <w:p w14:paraId="1B4D54B3" w14:textId="4B4162F7" w:rsidR="00453642" w:rsidRPr="00453642" w:rsidRDefault="005F1B36" w:rsidP="005F1B36">
      <w:pPr>
        <w:pStyle w:val="a6"/>
        <w:numPr>
          <w:ilvl w:val="0"/>
          <w:numId w:val="43"/>
        </w:numPr>
        <w:ind w:left="1560" w:firstLine="0"/>
        <w:rPr>
          <w:b/>
          <w:i/>
          <w:u w:val="single"/>
        </w:rPr>
      </w:pPr>
      <w:r>
        <w:rPr>
          <w:rFonts w:cs="Times New Roman"/>
          <w:szCs w:val="24"/>
        </w:rPr>
        <w:t xml:space="preserve"> </w:t>
      </w:r>
      <w:r w:rsidR="00453642" w:rsidRPr="00453642">
        <w:rPr>
          <w:rFonts w:cs="Times New Roman"/>
          <w:szCs w:val="24"/>
        </w:rPr>
        <w:t xml:space="preserve">попълнен Формуляр за участие, </w:t>
      </w:r>
      <w:r w:rsidR="00453642" w:rsidRPr="001260FC">
        <w:rPr>
          <w:rFonts w:cs="Times New Roman"/>
          <w:i/>
          <w:szCs w:val="24"/>
        </w:rPr>
        <w:t>Приложение 2</w:t>
      </w:r>
      <w:r w:rsidR="00453642" w:rsidRPr="00453642">
        <w:rPr>
          <w:rFonts w:cs="Times New Roman"/>
          <w:szCs w:val="24"/>
        </w:rPr>
        <w:t>, с имената и данните на класираните ученици за втори и трети етап на състезанието</w:t>
      </w:r>
      <w:r w:rsidR="00453642">
        <w:rPr>
          <w:rFonts w:cs="Times New Roman"/>
          <w:szCs w:val="24"/>
        </w:rPr>
        <w:t>;</w:t>
      </w:r>
    </w:p>
    <w:p w14:paraId="00B70650" w14:textId="33A882F2" w:rsidR="00BF177D" w:rsidRDefault="005F1B36" w:rsidP="005F1B36">
      <w:pPr>
        <w:pStyle w:val="a6"/>
        <w:numPr>
          <w:ilvl w:val="0"/>
          <w:numId w:val="43"/>
        </w:numPr>
        <w:spacing w:after="0"/>
        <w:ind w:left="1560" w:firstLine="0"/>
        <w:rPr>
          <w:rFonts w:cs="Times New Roman"/>
          <w:szCs w:val="24"/>
        </w:rPr>
      </w:pPr>
      <w:r>
        <w:rPr>
          <w:rFonts w:cs="Times New Roman"/>
          <w:szCs w:val="24"/>
        </w:rPr>
        <w:lastRenderedPageBreak/>
        <w:t xml:space="preserve"> </w:t>
      </w:r>
      <w:r w:rsidRPr="005F1B36">
        <w:rPr>
          <w:rFonts w:cs="Times New Roman"/>
          <w:szCs w:val="24"/>
        </w:rPr>
        <w:t xml:space="preserve">Графичната </w:t>
      </w:r>
      <w:r w:rsidR="006317D0" w:rsidRPr="005F1B36">
        <w:rPr>
          <w:rFonts w:cs="Times New Roman"/>
          <w:szCs w:val="24"/>
        </w:rPr>
        <w:t>разработк</w:t>
      </w:r>
      <w:r w:rsidR="00304B2B" w:rsidRPr="005F1B36">
        <w:rPr>
          <w:rFonts w:cs="Times New Roman"/>
          <w:szCs w:val="24"/>
        </w:rPr>
        <w:t>а</w:t>
      </w:r>
      <w:r w:rsidR="00565110">
        <w:rPr>
          <w:rFonts w:cs="Times New Roman"/>
          <w:szCs w:val="24"/>
        </w:rPr>
        <w:t xml:space="preserve"> на лого на всеки</w:t>
      </w:r>
      <w:r w:rsidRPr="005F1B36">
        <w:rPr>
          <w:rFonts w:cs="Times New Roman"/>
          <w:szCs w:val="24"/>
        </w:rPr>
        <w:t xml:space="preserve"> класиран учени</w:t>
      </w:r>
      <w:r w:rsidR="00565110">
        <w:rPr>
          <w:rFonts w:cs="Times New Roman"/>
          <w:szCs w:val="24"/>
        </w:rPr>
        <w:t>к</w:t>
      </w:r>
      <w:r w:rsidRPr="005F1B36">
        <w:rPr>
          <w:rFonts w:cs="Times New Roman"/>
          <w:szCs w:val="24"/>
        </w:rPr>
        <w:t>;</w:t>
      </w:r>
      <w:r w:rsidR="00304B2B" w:rsidRPr="005F1B36">
        <w:rPr>
          <w:rFonts w:cs="Times New Roman"/>
          <w:szCs w:val="24"/>
        </w:rPr>
        <w:t xml:space="preserve"> </w:t>
      </w:r>
    </w:p>
    <w:p w14:paraId="0879CFC8" w14:textId="77777777" w:rsidR="005F1B36" w:rsidRDefault="005F1B36" w:rsidP="005F1B36">
      <w:pPr>
        <w:pStyle w:val="a6"/>
        <w:numPr>
          <w:ilvl w:val="0"/>
          <w:numId w:val="43"/>
        </w:numPr>
        <w:spacing w:after="0"/>
        <w:ind w:left="1560" w:firstLine="0"/>
        <w:rPr>
          <w:rFonts w:cs="Times New Roman"/>
          <w:szCs w:val="24"/>
        </w:rPr>
      </w:pPr>
      <w:r>
        <w:rPr>
          <w:rFonts w:cs="Times New Roman"/>
          <w:szCs w:val="24"/>
        </w:rPr>
        <w:t xml:space="preserve">Декларация от </w:t>
      </w:r>
      <w:r w:rsidR="00565110">
        <w:rPr>
          <w:rFonts w:cs="Times New Roman"/>
          <w:szCs w:val="24"/>
        </w:rPr>
        <w:t>всеки класиран ученик</w:t>
      </w:r>
      <w:r>
        <w:rPr>
          <w:rFonts w:cs="Times New Roman"/>
          <w:szCs w:val="24"/>
        </w:rPr>
        <w:t>;</w:t>
      </w:r>
    </w:p>
    <w:p w14:paraId="4424DF48" w14:textId="77777777" w:rsidR="005F1B36" w:rsidRPr="005F1B36" w:rsidRDefault="005F1B36" w:rsidP="005F1B36">
      <w:pPr>
        <w:pStyle w:val="a6"/>
        <w:tabs>
          <w:tab w:val="left" w:pos="2835"/>
        </w:tabs>
        <w:spacing w:after="0"/>
        <w:ind w:left="2775"/>
        <w:rPr>
          <w:rFonts w:cs="Times New Roman"/>
          <w:szCs w:val="24"/>
        </w:rPr>
      </w:pPr>
    </w:p>
    <w:p w14:paraId="5596B844" w14:textId="77777777" w:rsidR="00BF177D" w:rsidRPr="00CC3159" w:rsidRDefault="006317D0" w:rsidP="00CC3159">
      <w:pPr>
        <w:pStyle w:val="a6"/>
        <w:numPr>
          <w:ilvl w:val="0"/>
          <w:numId w:val="5"/>
        </w:numPr>
        <w:spacing w:before="240" w:line="360" w:lineRule="auto"/>
        <w:ind w:left="567"/>
        <w:rPr>
          <w:rStyle w:val="markedcontent"/>
          <w:rFonts w:cs="Times New Roman"/>
          <w:b/>
          <w:szCs w:val="24"/>
        </w:rPr>
      </w:pPr>
      <w:r w:rsidRPr="00CC3159">
        <w:rPr>
          <w:rStyle w:val="markedcontent"/>
          <w:rFonts w:cs="Times New Roman"/>
          <w:b/>
          <w:szCs w:val="24"/>
        </w:rPr>
        <w:t>ВТОРИ ЕТАП</w:t>
      </w:r>
      <w:r w:rsidR="00CC3159" w:rsidRPr="00CC3159">
        <w:rPr>
          <w:rStyle w:val="markedcontent"/>
          <w:rFonts w:cs="Times New Roman"/>
          <w:b/>
          <w:szCs w:val="24"/>
        </w:rPr>
        <w:t>:</w:t>
      </w:r>
      <w:r w:rsidRPr="00CC3159">
        <w:rPr>
          <w:rStyle w:val="markedcontent"/>
          <w:rFonts w:cs="Times New Roman"/>
          <w:b/>
          <w:szCs w:val="24"/>
        </w:rPr>
        <w:t xml:space="preserve">  </w:t>
      </w:r>
      <w:r w:rsidR="00CC3159" w:rsidRPr="00CC3159">
        <w:rPr>
          <w:rStyle w:val="markedcontent"/>
          <w:rFonts w:cs="Times New Roman"/>
          <w:b/>
          <w:szCs w:val="24"/>
        </w:rPr>
        <w:t>Направление – ДИЗАЙН - „Дизайн на опаковка“.</w:t>
      </w:r>
    </w:p>
    <w:p w14:paraId="1227E877" w14:textId="254B50BC" w:rsidR="003F1BDA" w:rsidRPr="0024622A" w:rsidRDefault="00CC3159" w:rsidP="00CB2B21">
      <w:pPr>
        <w:pStyle w:val="a6"/>
        <w:numPr>
          <w:ilvl w:val="0"/>
          <w:numId w:val="16"/>
        </w:numPr>
        <w:spacing w:before="240"/>
        <w:ind w:left="851"/>
        <w:rPr>
          <w:b/>
          <w:i/>
        </w:rPr>
      </w:pPr>
      <w:r w:rsidRPr="0024622A">
        <w:rPr>
          <w:b/>
        </w:rPr>
        <w:t xml:space="preserve">Провеждане на </w:t>
      </w:r>
      <w:r w:rsidR="00F9066C" w:rsidRPr="00F9066C">
        <w:rPr>
          <w:b/>
          <w:iCs/>
        </w:rPr>
        <w:t>17</w:t>
      </w:r>
      <w:r w:rsidRPr="00F9066C">
        <w:rPr>
          <w:b/>
          <w:iCs/>
        </w:rPr>
        <w:t>.03.202</w:t>
      </w:r>
      <w:r w:rsidR="00F9066C" w:rsidRPr="00F9066C">
        <w:rPr>
          <w:b/>
          <w:iCs/>
        </w:rPr>
        <w:t>6</w:t>
      </w:r>
      <w:r w:rsidRPr="00F9066C">
        <w:rPr>
          <w:b/>
          <w:iCs/>
        </w:rPr>
        <w:t xml:space="preserve"> г.</w:t>
      </w:r>
      <w:r w:rsidRPr="0024622A">
        <w:rPr>
          <w:b/>
          <w:u w:val="single"/>
        </w:rPr>
        <w:t xml:space="preserve"> </w:t>
      </w:r>
    </w:p>
    <w:p w14:paraId="200DD5F4" w14:textId="77777777" w:rsidR="00623EA4" w:rsidRDefault="00623EA4" w:rsidP="00520CF4">
      <w:pPr>
        <w:pStyle w:val="a6"/>
        <w:numPr>
          <w:ilvl w:val="1"/>
          <w:numId w:val="9"/>
        </w:numPr>
        <w:spacing w:after="0"/>
        <w:ind w:left="1276"/>
        <w:rPr>
          <w:rFonts w:cs="Times New Roman"/>
          <w:szCs w:val="24"/>
        </w:rPr>
      </w:pPr>
      <w:r w:rsidRPr="00623EA4">
        <w:rPr>
          <w:rFonts w:cs="Times New Roman"/>
          <w:szCs w:val="24"/>
        </w:rPr>
        <w:t xml:space="preserve">Състезанието ще протече онлайн синхронизирано в платформа </w:t>
      </w:r>
      <w:r w:rsidRPr="00623EA4">
        <w:rPr>
          <w:rFonts w:cs="Times New Roman"/>
          <w:szCs w:val="24"/>
          <w:lang w:val="en-US"/>
        </w:rPr>
        <w:t>T</w:t>
      </w:r>
      <w:proofErr w:type="spellStart"/>
      <w:r w:rsidRPr="00623EA4">
        <w:rPr>
          <w:rFonts w:cs="Times New Roman"/>
          <w:szCs w:val="24"/>
        </w:rPr>
        <w:t>eams</w:t>
      </w:r>
      <w:proofErr w:type="spellEnd"/>
      <w:r w:rsidRPr="00623EA4">
        <w:rPr>
          <w:rFonts w:cs="Times New Roman"/>
          <w:szCs w:val="24"/>
        </w:rPr>
        <w:t xml:space="preserve">, с продължителност от </w:t>
      </w:r>
      <w:r w:rsidRPr="00263A2C">
        <w:rPr>
          <w:rFonts w:cs="Times New Roman"/>
          <w:b/>
          <w:szCs w:val="24"/>
        </w:rPr>
        <w:t>три</w:t>
      </w:r>
      <w:r w:rsidRPr="00623EA4">
        <w:rPr>
          <w:rFonts w:cs="Times New Roman"/>
          <w:szCs w:val="24"/>
        </w:rPr>
        <w:t xml:space="preserve"> астрономически часа.</w:t>
      </w:r>
    </w:p>
    <w:p w14:paraId="4DD5B85F" w14:textId="77777777" w:rsidR="0024622A" w:rsidRDefault="0024622A"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 Класиралите се участници ще получат по имейл код </w:t>
      </w:r>
      <w:r w:rsidR="00623EA4" w:rsidRPr="0024622A">
        <w:rPr>
          <w:rStyle w:val="markedcontent"/>
          <w:rFonts w:cs="Times New Roman"/>
          <w:szCs w:val="24"/>
        </w:rPr>
        <w:t xml:space="preserve">за достъп в направление  „Дизайн“ в платформа </w:t>
      </w:r>
      <w:proofErr w:type="spellStart"/>
      <w:r w:rsidR="00623EA4" w:rsidRPr="0024622A">
        <w:rPr>
          <w:rStyle w:val="markedcontent"/>
          <w:rFonts w:cs="Times New Roman"/>
          <w:szCs w:val="24"/>
        </w:rPr>
        <w:t>Teams</w:t>
      </w:r>
      <w:proofErr w:type="spellEnd"/>
      <w:r w:rsidRPr="0024622A">
        <w:rPr>
          <w:rStyle w:val="markedcontent"/>
          <w:rFonts w:cs="Times New Roman"/>
          <w:szCs w:val="24"/>
        </w:rPr>
        <w:t>.</w:t>
      </w:r>
    </w:p>
    <w:p w14:paraId="1B0F0056" w14:textId="77777777" w:rsidR="00041F9B" w:rsidRPr="0024622A" w:rsidRDefault="00623EA4"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Провеждане на техническа конференция </w:t>
      </w:r>
      <w:r w:rsidR="004C512A" w:rsidRPr="0024622A">
        <w:rPr>
          <w:rStyle w:val="markedcontent"/>
          <w:rFonts w:cs="Times New Roman"/>
          <w:szCs w:val="24"/>
        </w:rPr>
        <w:t xml:space="preserve"> в 8,30 часа,</w:t>
      </w:r>
      <w:r w:rsidR="00041F9B" w:rsidRPr="0024622A">
        <w:rPr>
          <w:rStyle w:val="markedcontent"/>
          <w:rFonts w:cs="Times New Roman"/>
          <w:szCs w:val="24"/>
        </w:rPr>
        <w:t xml:space="preserve"> на която се:</w:t>
      </w:r>
    </w:p>
    <w:p w14:paraId="298CA555" w14:textId="77777777" w:rsidR="00E111A0"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представят комисиите за организи</w:t>
      </w:r>
      <w:r>
        <w:rPr>
          <w:rStyle w:val="markedcontent"/>
          <w:rFonts w:cs="Times New Roman"/>
          <w:szCs w:val="24"/>
        </w:rPr>
        <w:t>ране, провеждане и оценяване;</w:t>
      </w:r>
    </w:p>
    <w:p w14:paraId="13AF694D" w14:textId="77777777" w:rsidR="00623EA4" w:rsidRPr="00623EA4" w:rsidRDefault="00E111A0" w:rsidP="00AF4F8C">
      <w:pPr>
        <w:pStyle w:val="a6"/>
        <w:numPr>
          <w:ilvl w:val="0"/>
          <w:numId w:val="8"/>
        </w:numPr>
        <w:spacing w:after="0"/>
        <w:rPr>
          <w:rStyle w:val="markedcontent"/>
          <w:rFonts w:cs="Times New Roman"/>
          <w:szCs w:val="24"/>
        </w:rPr>
      </w:pPr>
      <w:r>
        <w:rPr>
          <w:rStyle w:val="markedcontent"/>
          <w:rFonts w:cs="Times New Roman"/>
          <w:szCs w:val="24"/>
        </w:rPr>
        <w:t xml:space="preserve">комисията по организиране извършва проверка на присъстващите, според </w:t>
      </w:r>
      <w:r w:rsidR="00623EA4">
        <w:rPr>
          <w:rStyle w:val="markedcontent"/>
          <w:rFonts w:cs="Times New Roman"/>
          <w:szCs w:val="24"/>
        </w:rPr>
        <w:t>заявките за участие; изработва окончателен списък на участниците;</w:t>
      </w:r>
    </w:p>
    <w:p w14:paraId="4B676406" w14:textId="77777777" w:rsidR="000761BB" w:rsidRPr="000761BB" w:rsidRDefault="00E111A0" w:rsidP="00AF4F8C">
      <w:pPr>
        <w:pStyle w:val="a6"/>
        <w:numPr>
          <w:ilvl w:val="0"/>
          <w:numId w:val="10"/>
        </w:numPr>
        <w:spacing w:after="0"/>
        <w:rPr>
          <w:rStyle w:val="markedcontent"/>
          <w:rFonts w:cs="Times New Roman"/>
          <w:szCs w:val="24"/>
        </w:rPr>
      </w:pPr>
      <w:r>
        <w:rPr>
          <w:rStyle w:val="markedcontent"/>
          <w:rFonts w:cs="Times New Roman"/>
          <w:szCs w:val="24"/>
        </w:rPr>
        <w:t>комисията за оценяване обявява вида за дизайн на опаковката /пр. кутия за парфюм и др./</w:t>
      </w:r>
      <w:r w:rsidR="000761BB">
        <w:rPr>
          <w:rStyle w:val="markedcontent"/>
          <w:rFonts w:cs="Times New Roman"/>
          <w:szCs w:val="24"/>
        </w:rPr>
        <w:t xml:space="preserve">; предоставя </w:t>
      </w:r>
      <w:r w:rsidR="000761BB" w:rsidRPr="000761BB">
        <w:rPr>
          <w:rStyle w:val="markedcontent"/>
          <w:rFonts w:cs="Times New Roman"/>
          <w:szCs w:val="24"/>
        </w:rPr>
        <w:t>колекция от снимки, примерен чертеж на структурния дизайн на опаковката</w:t>
      </w:r>
      <w:r w:rsidR="000761BB">
        <w:rPr>
          <w:rStyle w:val="markedcontent"/>
          <w:rFonts w:cs="Times New Roman"/>
          <w:szCs w:val="24"/>
        </w:rPr>
        <w:t>,</w:t>
      </w:r>
      <w:r w:rsidR="000761BB" w:rsidRPr="000761BB">
        <w:rPr>
          <w:rStyle w:val="markedcontent"/>
          <w:rFonts w:cs="Times New Roman"/>
          <w:szCs w:val="24"/>
        </w:rPr>
        <w:t xml:space="preserve"> </w:t>
      </w:r>
      <w:r w:rsidR="000761BB">
        <w:rPr>
          <w:rStyle w:val="markedcontent"/>
          <w:rFonts w:cs="Times New Roman"/>
          <w:szCs w:val="24"/>
        </w:rPr>
        <w:t xml:space="preserve">според изискванията в </w:t>
      </w:r>
      <w:r w:rsidR="000761BB" w:rsidRPr="00AC7A97">
        <w:rPr>
          <w:rStyle w:val="markedcontent"/>
          <w:rFonts w:cs="Times New Roman"/>
          <w:i/>
          <w:szCs w:val="24"/>
        </w:rPr>
        <w:t>ПРИЛОЖЕНИЕ В</w:t>
      </w:r>
      <w:r w:rsidR="000761BB">
        <w:rPr>
          <w:rStyle w:val="markedcontent"/>
          <w:rFonts w:cs="Times New Roman"/>
          <w:szCs w:val="24"/>
        </w:rPr>
        <w:t>;</w:t>
      </w:r>
    </w:p>
    <w:p w14:paraId="587504BB" w14:textId="77777777" w:rsidR="004C512A"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разясняв</w:t>
      </w:r>
      <w:r w:rsidR="004C512A">
        <w:rPr>
          <w:rStyle w:val="markedcontent"/>
          <w:rFonts w:cs="Times New Roman"/>
          <w:szCs w:val="24"/>
        </w:rPr>
        <w:t xml:space="preserve">а регламента на състезанието в </w:t>
      </w:r>
      <w:r w:rsidR="004C512A">
        <w:rPr>
          <w:b/>
        </w:rPr>
        <w:t>направление „Дизайн“</w:t>
      </w:r>
      <w:r w:rsidRPr="00041F9B">
        <w:rPr>
          <w:rStyle w:val="markedcontent"/>
          <w:rFonts w:cs="Times New Roman"/>
          <w:szCs w:val="24"/>
        </w:rPr>
        <w:t>;</w:t>
      </w:r>
      <w:r>
        <w:rPr>
          <w:rStyle w:val="markedcontent"/>
          <w:rFonts w:cs="Times New Roman"/>
          <w:szCs w:val="24"/>
        </w:rPr>
        <w:t xml:space="preserve">  </w:t>
      </w:r>
    </w:p>
    <w:p w14:paraId="1C436FE0" w14:textId="77777777" w:rsidR="003F1BDA" w:rsidRDefault="003F1BDA" w:rsidP="00AF4F8C">
      <w:pPr>
        <w:pStyle w:val="a6"/>
        <w:numPr>
          <w:ilvl w:val="0"/>
          <w:numId w:val="8"/>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14:paraId="6227941A" w14:textId="77777777" w:rsidR="003F1BDA" w:rsidRDefault="003F1BDA" w:rsidP="00167CD1">
      <w:pPr>
        <w:spacing w:after="0"/>
        <w:ind w:left="207"/>
        <w:rPr>
          <w:rStyle w:val="markedcontent"/>
          <w:rFonts w:cs="Times New Roman"/>
          <w:szCs w:val="24"/>
        </w:rPr>
      </w:pPr>
    </w:p>
    <w:p w14:paraId="23699E56" w14:textId="77777777" w:rsidR="00CB2B21" w:rsidRPr="00CB2B21" w:rsidRDefault="00CB2B21" w:rsidP="00CB2B21">
      <w:pPr>
        <w:pStyle w:val="a6"/>
        <w:numPr>
          <w:ilvl w:val="0"/>
          <w:numId w:val="5"/>
        </w:numPr>
        <w:spacing w:before="240" w:line="360" w:lineRule="auto"/>
        <w:ind w:left="567"/>
        <w:rPr>
          <w:rStyle w:val="markedcontent"/>
          <w:rFonts w:cs="Times New Roman"/>
          <w:b/>
          <w:szCs w:val="24"/>
        </w:rPr>
      </w:pPr>
      <w:r w:rsidRPr="00CB2B21">
        <w:rPr>
          <w:rStyle w:val="markedcontent"/>
          <w:rFonts w:cs="Times New Roman"/>
          <w:b/>
          <w:szCs w:val="24"/>
        </w:rPr>
        <w:t xml:space="preserve">ТРЕТИ ЕТАП:  </w:t>
      </w:r>
      <w:r>
        <w:rPr>
          <w:b/>
        </w:rPr>
        <w:t xml:space="preserve">Направление – ПРЕДПЕЧАТ </w:t>
      </w:r>
      <w:r w:rsidRPr="00CB2B21">
        <w:rPr>
          <w:rStyle w:val="markedcontent"/>
          <w:rFonts w:cs="Times New Roman"/>
          <w:b/>
          <w:szCs w:val="24"/>
        </w:rPr>
        <w:t>- „Предпечатна подготовка и електронен монтаж на примерен дизайн на опаковка“.</w:t>
      </w:r>
    </w:p>
    <w:p w14:paraId="25EC0A82" w14:textId="010BD20E" w:rsidR="00CB2B21" w:rsidRPr="005F1B36" w:rsidRDefault="00CB2B21" w:rsidP="00CB2B21">
      <w:pPr>
        <w:pStyle w:val="a6"/>
        <w:numPr>
          <w:ilvl w:val="0"/>
          <w:numId w:val="16"/>
        </w:numPr>
        <w:spacing w:before="240"/>
        <w:ind w:left="851"/>
        <w:rPr>
          <w:b/>
          <w:i/>
          <w:u w:val="single"/>
        </w:rPr>
      </w:pPr>
      <w:r w:rsidRPr="0024622A">
        <w:rPr>
          <w:b/>
        </w:rPr>
        <w:t xml:space="preserve">Провеждане на </w:t>
      </w:r>
      <w:r w:rsidR="004C75CE" w:rsidRPr="004C75CE">
        <w:rPr>
          <w:b/>
          <w:iCs/>
        </w:rPr>
        <w:t>19</w:t>
      </w:r>
      <w:r w:rsidRPr="004C75CE">
        <w:rPr>
          <w:b/>
          <w:iCs/>
        </w:rPr>
        <w:t>.03.202</w:t>
      </w:r>
      <w:r w:rsidR="004C75CE" w:rsidRPr="004C75CE">
        <w:rPr>
          <w:b/>
          <w:iCs/>
        </w:rPr>
        <w:t>6</w:t>
      </w:r>
      <w:r w:rsidRPr="004C75CE">
        <w:rPr>
          <w:b/>
          <w:iCs/>
        </w:rPr>
        <w:t xml:space="preserve"> г.</w:t>
      </w:r>
      <w:r w:rsidRPr="005F1B36">
        <w:rPr>
          <w:b/>
          <w:i/>
          <w:u w:val="single"/>
        </w:rPr>
        <w:t xml:space="preserve"> </w:t>
      </w:r>
    </w:p>
    <w:p w14:paraId="6B5BD8B8" w14:textId="77777777" w:rsidR="003F1BDA" w:rsidRPr="00CB2B21" w:rsidRDefault="003F1BDA" w:rsidP="00CB2B21">
      <w:pPr>
        <w:pStyle w:val="a6"/>
        <w:numPr>
          <w:ilvl w:val="0"/>
          <w:numId w:val="41"/>
        </w:numPr>
        <w:spacing w:after="0"/>
        <w:rPr>
          <w:rFonts w:cs="Times New Roman"/>
          <w:szCs w:val="24"/>
        </w:rPr>
      </w:pPr>
      <w:r w:rsidRPr="00CB2B21">
        <w:rPr>
          <w:rFonts w:cs="Times New Roman"/>
          <w:szCs w:val="24"/>
        </w:rPr>
        <w:t xml:space="preserve">Състезанието ще протече онлайн синхронизирано в платформа </w:t>
      </w:r>
      <w:r w:rsidRPr="00CB2B21">
        <w:rPr>
          <w:rFonts w:cs="Times New Roman"/>
          <w:szCs w:val="24"/>
          <w:lang w:val="en-US"/>
        </w:rPr>
        <w:t>T</w:t>
      </w:r>
      <w:proofErr w:type="spellStart"/>
      <w:r w:rsidRPr="00CB2B21">
        <w:rPr>
          <w:rFonts w:cs="Times New Roman"/>
          <w:szCs w:val="24"/>
        </w:rPr>
        <w:t>eams</w:t>
      </w:r>
      <w:proofErr w:type="spellEnd"/>
      <w:r w:rsidRPr="00CB2B21">
        <w:rPr>
          <w:rFonts w:cs="Times New Roman"/>
          <w:szCs w:val="24"/>
        </w:rPr>
        <w:t xml:space="preserve">, с продължителност от </w:t>
      </w:r>
      <w:r w:rsidRPr="00263A2C">
        <w:rPr>
          <w:rFonts w:cs="Times New Roman"/>
          <w:b/>
          <w:szCs w:val="24"/>
        </w:rPr>
        <w:t xml:space="preserve">три </w:t>
      </w:r>
      <w:r w:rsidRPr="00CB2B21">
        <w:rPr>
          <w:rFonts w:cs="Times New Roman"/>
          <w:szCs w:val="24"/>
        </w:rPr>
        <w:t>астрономически часа.</w:t>
      </w:r>
    </w:p>
    <w:p w14:paraId="3D95ED3A" w14:textId="77777777" w:rsidR="003F1BDA" w:rsidRPr="00CB2B21" w:rsidRDefault="0024622A" w:rsidP="00CB2B21">
      <w:pPr>
        <w:pStyle w:val="a6"/>
        <w:numPr>
          <w:ilvl w:val="0"/>
          <w:numId w:val="41"/>
        </w:numPr>
        <w:spacing w:after="0"/>
        <w:rPr>
          <w:rStyle w:val="markedcontent"/>
          <w:rFonts w:cs="Times New Roman"/>
          <w:szCs w:val="24"/>
        </w:rPr>
      </w:pPr>
      <w:r>
        <w:rPr>
          <w:rStyle w:val="markedcontent"/>
          <w:rFonts w:cs="Times New Roman"/>
          <w:szCs w:val="24"/>
        </w:rPr>
        <w:t xml:space="preserve">Класиралите се участници ще получат по имейл </w:t>
      </w:r>
      <w:r w:rsidRPr="00CB2B21">
        <w:rPr>
          <w:rStyle w:val="markedcontent"/>
          <w:rFonts w:cs="Times New Roman"/>
          <w:szCs w:val="24"/>
        </w:rPr>
        <w:t xml:space="preserve">код </w:t>
      </w:r>
      <w:r w:rsidR="003F1BDA" w:rsidRPr="00CB2B21">
        <w:rPr>
          <w:rStyle w:val="markedcontent"/>
          <w:rFonts w:cs="Times New Roman"/>
          <w:szCs w:val="24"/>
        </w:rPr>
        <w:t>за достъп в направление  „Предпечат“ в плат</w:t>
      </w:r>
      <w:r>
        <w:rPr>
          <w:rStyle w:val="markedcontent"/>
          <w:rFonts w:cs="Times New Roman"/>
          <w:szCs w:val="24"/>
        </w:rPr>
        <w:t xml:space="preserve">форма </w:t>
      </w:r>
      <w:proofErr w:type="spellStart"/>
      <w:r>
        <w:rPr>
          <w:rStyle w:val="markedcontent"/>
          <w:rFonts w:cs="Times New Roman"/>
          <w:szCs w:val="24"/>
        </w:rPr>
        <w:t>Teams</w:t>
      </w:r>
      <w:proofErr w:type="spellEnd"/>
      <w:r>
        <w:rPr>
          <w:rStyle w:val="markedcontent"/>
          <w:rFonts w:cs="Times New Roman"/>
          <w:szCs w:val="24"/>
        </w:rPr>
        <w:t>.</w:t>
      </w:r>
    </w:p>
    <w:p w14:paraId="3BBA9094" w14:textId="77777777" w:rsidR="00C76DE3" w:rsidRPr="00C76DE3" w:rsidRDefault="00C76DE3" w:rsidP="00C76DE3">
      <w:pPr>
        <w:pStyle w:val="a6"/>
        <w:numPr>
          <w:ilvl w:val="0"/>
          <w:numId w:val="41"/>
        </w:numPr>
        <w:spacing w:after="0"/>
        <w:rPr>
          <w:rStyle w:val="markedcontent"/>
          <w:rFonts w:cs="Times New Roman"/>
          <w:szCs w:val="24"/>
        </w:rPr>
      </w:pPr>
      <w:r w:rsidRPr="00C76DE3">
        <w:rPr>
          <w:rStyle w:val="markedcontent"/>
          <w:rFonts w:cs="Times New Roman"/>
          <w:szCs w:val="24"/>
        </w:rPr>
        <w:t>Провеждане на техническа конференция  в 8,30 часа, на която се:</w:t>
      </w:r>
    </w:p>
    <w:p w14:paraId="7F4954AE" w14:textId="77777777"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представят комисиите за организиране, провеждане и оценяване;</w:t>
      </w:r>
    </w:p>
    <w:p w14:paraId="3B428C06" w14:textId="77777777"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комисията по организиране извършва проверка на присъстващите, според заявките за участие; изработва окончателен списък на участниците;</w:t>
      </w:r>
    </w:p>
    <w:p w14:paraId="0302A2EB" w14:textId="77777777" w:rsid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комисията за оценяване </w:t>
      </w:r>
      <w:r w:rsidR="000761BB" w:rsidRPr="000761BB">
        <w:rPr>
          <w:rStyle w:val="markedcontent"/>
          <w:rFonts w:cs="Times New Roman"/>
          <w:szCs w:val="24"/>
        </w:rPr>
        <w:t>предоставя</w:t>
      </w:r>
      <w:r w:rsidRPr="000761BB">
        <w:rPr>
          <w:rStyle w:val="markedcontent"/>
          <w:rFonts w:cs="Times New Roman"/>
          <w:szCs w:val="24"/>
        </w:rPr>
        <w:t xml:space="preserve"> </w:t>
      </w:r>
      <w:r w:rsidR="000761BB" w:rsidRPr="000761BB">
        <w:rPr>
          <w:rStyle w:val="markedcontent"/>
          <w:rFonts w:cs="Times New Roman"/>
          <w:szCs w:val="24"/>
        </w:rPr>
        <w:t xml:space="preserve">примерен </w:t>
      </w:r>
      <w:r w:rsidRPr="000761BB">
        <w:rPr>
          <w:rStyle w:val="markedcontent"/>
          <w:rFonts w:cs="Times New Roman"/>
          <w:szCs w:val="24"/>
        </w:rPr>
        <w:t>дизайн на опаковка</w:t>
      </w:r>
      <w:r w:rsidR="000761BB">
        <w:rPr>
          <w:rStyle w:val="markedcontent"/>
          <w:rFonts w:cs="Times New Roman"/>
          <w:szCs w:val="24"/>
        </w:rPr>
        <w:t xml:space="preserve"> за изготвяне на предпечатна подготовка и създаване на електронен монтаж, според изискванията в </w:t>
      </w:r>
      <w:r w:rsidR="000761BB" w:rsidRPr="00AC7A97">
        <w:rPr>
          <w:rStyle w:val="markedcontent"/>
          <w:rFonts w:cs="Times New Roman"/>
          <w:i/>
          <w:szCs w:val="24"/>
        </w:rPr>
        <w:t>ПРИЛОЖЕНИЕ С</w:t>
      </w:r>
      <w:r w:rsidR="000761BB">
        <w:rPr>
          <w:rStyle w:val="markedcontent"/>
          <w:rFonts w:cs="Times New Roman"/>
          <w:szCs w:val="24"/>
        </w:rPr>
        <w:t>;</w:t>
      </w:r>
    </w:p>
    <w:p w14:paraId="1730B198" w14:textId="77777777" w:rsidR="003F1BDA" w:rsidRP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разяснява регламента на състезанието в </w:t>
      </w:r>
      <w:r w:rsidRPr="000761BB">
        <w:rPr>
          <w:b/>
        </w:rPr>
        <w:t>направление „Предпечат“</w:t>
      </w:r>
      <w:r w:rsidRPr="000761BB">
        <w:rPr>
          <w:rStyle w:val="markedcontent"/>
          <w:rFonts w:cs="Times New Roman"/>
          <w:szCs w:val="24"/>
        </w:rPr>
        <w:t xml:space="preserve">;  </w:t>
      </w:r>
    </w:p>
    <w:p w14:paraId="4219CBBE" w14:textId="77777777"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14:paraId="72AA195A" w14:textId="77777777" w:rsidR="003F1BDA" w:rsidRDefault="003F1BDA" w:rsidP="000761BB">
      <w:pPr>
        <w:rPr>
          <w:i/>
        </w:rPr>
      </w:pPr>
    </w:p>
    <w:p w14:paraId="029B9007" w14:textId="77777777" w:rsidR="000761BB" w:rsidRPr="000761BB" w:rsidRDefault="000761BB" w:rsidP="00843F03">
      <w:pPr>
        <w:pStyle w:val="a6"/>
        <w:numPr>
          <w:ilvl w:val="0"/>
          <w:numId w:val="3"/>
        </w:numPr>
        <w:spacing w:before="240" w:line="360" w:lineRule="auto"/>
        <w:rPr>
          <w:rFonts w:cs="Times New Roman"/>
          <w:b/>
          <w:sz w:val="28"/>
          <w:szCs w:val="28"/>
        </w:rPr>
      </w:pPr>
      <w:r w:rsidRPr="000761BB">
        <w:rPr>
          <w:rFonts w:cs="Times New Roman"/>
          <w:b/>
          <w:sz w:val="28"/>
          <w:szCs w:val="28"/>
        </w:rPr>
        <w:t>ОРГАНИЗИРАНЕ И ПРОВЕЖДАНЕ НА СЪСТЕЗАНИЕТО</w:t>
      </w:r>
    </w:p>
    <w:p w14:paraId="24F1199D" w14:textId="77777777" w:rsidR="000761BB" w:rsidRPr="00E41BED" w:rsidRDefault="000761BB" w:rsidP="00520CF4">
      <w:pPr>
        <w:pStyle w:val="a6"/>
        <w:numPr>
          <w:ilvl w:val="6"/>
          <w:numId w:val="6"/>
        </w:numPr>
        <w:ind w:left="567"/>
        <w:rPr>
          <w:b/>
        </w:rPr>
      </w:pPr>
      <w:r w:rsidRPr="00E41BED">
        <w:rPr>
          <w:b/>
        </w:rPr>
        <w:t>Общи изисквания към организацията и провеждането, отнасящи се за всички етапи на състезанието</w:t>
      </w:r>
      <w:r w:rsidR="0042318D" w:rsidRPr="00E41BED">
        <w:rPr>
          <w:b/>
        </w:rPr>
        <w:t>:</w:t>
      </w:r>
    </w:p>
    <w:p w14:paraId="507050F0" w14:textId="77777777" w:rsidR="000761BB" w:rsidRPr="00520CF4" w:rsidRDefault="000761BB" w:rsidP="005B3C8B">
      <w:pPr>
        <w:pStyle w:val="a6"/>
        <w:numPr>
          <w:ilvl w:val="0"/>
          <w:numId w:val="18"/>
        </w:numPr>
        <w:spacing w:after="0"/>
        <w:ind w:left="993"/>
        <w:rPr>
          <w:rStyle w:val="markedcontent"/>
          <w:rFonts w:cs="Times New Roman"/>
          <w:szCs w:val="24"/>
        </w:rPr>
      </w:pPr>
      <w:r w:rsidRPr="00520CF4">
        <w:rPr>
          <w:rStyle w:val="markedcontent"/>
          <w:rFonts w:cs="Times New Roman"/>
          <w:szCs w:val="24"/>
        </w:rPr>
        <w:t>За участие в състезанието се допускат разработки, които отговарят на следните изисквания:</w:t>
      </w:r>
    </w:p>
    <w:p w14:paraId="7FDDDACE" w14:textId="77777777"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lastRenderedPageBreak/>
        <w:t>Участниците в състезанието разрешават правото на ползване на техните материали, както и на снимки, направени от Организатора, което включва публикуване с цел популяризиране на състезанието;</w:t>
      </w:r>
    </w:p>
    <w:p w14:paraId="7D2005F2" w14:textId="77777777"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Софтуерът, с който участниците разработват продукта по заданията, е по избор. Всеки участник носи отговорност за лицензионните права на инсталираните софтуерни приложения на собствения си преносим компютър (лаптоп);</w:t>
      </w:r>
    </w:p>
    <w:p w14:paraId="50911185" w14:textId="77777777"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Всеки участник работи самостоятелно на отделен компютър, без използване на допълнителни материални и електронни пособия освен определените среди за работа. При доказан опит за нерегламентирано използване на технически средства или използване на неразрешена помощ комисията за провеждане декласира ученика;</w:t>
      </w:r>
    </w:p>
    <w:p w14:paraId="6859F7DA" w14:textId="77777777"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 xml:space="preserve">Един участник </w:t>
      </w:r>
      <w:r w:rsidRPr="0024622A">
        <w:rPr>
          <w:rStyle w:val="markedcontent"/>
          <w:rFonts w:cs="Times New Roman"/>
          <w:szCs w:val="24"/>
        </w:rPr>
        <w:t>може да участва и в двете направления. Резултатът от едното направление не е в пряка</w:t>
      </w:r>
      <w:r w:rsidRPr="00520CF4">
        <w:rPr>
          <w:rStyle w:val="markedcontent"/>
          <w:rFonts w:cs="Times New Roman"/>
          <w:szCs w:val="24"/>
        </w:rPr>
        <w:t xml:space="preserve"> зависимост от другото.</w:t>
      </w:r>
    </w:p>
    <w:p w14:paraId="5E864C8C" w14:textId="77777777"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Всички продукти, разработени по време на състезанието, се публикуват и архивират на официалния уеб сайт на ПГАТ „Цанко Церковски“. Публикуваните материали са за обществено ползване, чрез декларация от авторите за информирано съгласие за безвъзмездно използване, като изрично се упоменава името на автора;</w:t>
      </w:r>
    </w:p>
    <w:p w14:paraId="61337558" w14:textId="77777777" w:rsidR="003F1BDA"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Не се позволява разработките да бъдат копирани или снимани, както и да бъдат изнасяни преди/по време и до приключването на оценяването и публикуването на победителите.</w:t>
      </w:r>
    </w:p>
    <w:p w14:paraId="0E298CAF" w14:textId="77777777" w:rsidR="00843F03" w:rsidRPr="00843F03" w:rsidRDefault="00843F03" w:rsidP="00843F03">
      <w:pPr>
        <w:spacing w:after="0"/>
        <w:rPr>
          <w:rStyle w:val="markedcontent"/>
          <w:rFonts w:cs="Times New Roman"/>
          <w:szCs w:val="24"/>
        </w:rPr>
      </w:pPr>
    </w:p>
    <w:p w14:paraId="6B06D5A3" w14:textId="77777777" w:rsidR="00E41BED" w:rsidRDefault="00E41BED" w:rsidP="00520CF4">
      <w:pPr>
        <w:pStyle w:val="a6"/>
        <w:numPr>
          <w:ilvl w:val="6"/>
          <w:numId w:val="6"/>
        </w:numPr>
        <w:ind w:left="567"/>
        <w:rPr>
          <w:b/>
        </w:rPr>
      </w:pPr>
      <w:r w:rsidRPr="00E41BED">
        <w:rPr>
          <w:b/>
        </w:rPr>
        <w:t xml:space="preserve">Изисквания към организацията и провеждането на съответните </w:t>
      </w:r>
      <w:r w:rsidR="00E41EDF">
        <w:rPr>
          <w:b/>
        </w:rPr>
        <w:t>етапи</w:t>
      </w:r>
      <w:r w:rsidRPr="00E41BED">
        <w:rPr>
          <w:b/>
        </w:rPr>
        <w:t xml:space="preserve"> на състезанието</w:t>
      </w:r>
      <w:r>
        <w:rPr>
          <w:b/>
        </w:rPr>
        <w:t>.</w:t>
      </w:r>
    </w:p>
    <w:p w14:paraId="003EB3AC" w14:textId="77777777" w:rsidR="0063798C" w:rsidRDefault="0063798C" w:rsidP="005B3C8B">
      <w:pPr>
        <w:pStyle w:val="a6"/>
        <w:numPr>
          <w:ilvl w:val="0"/>
          <w:numId w:val="21"/>
        </w:numPr>
        <w:spacing w:after="0"/>
        <w:ind w:left="993"/>
        <w:rPr>
          <w:rStyle w:val="markedcontent"/>
          <w:rFonts w:cs="Times New Roman"/>
          <w:szCs w:val="24"/>
        </w:rPr>
      </w:pPr>
      <w:r>
        <w:t xml:space="preserve">Регламентът за провеждане на състезанието се публикува на </w:t>
      </w:r>
      <w:hyperlink r:id="rId15" w:history="1">
        <w:r w:rsidR="00492D66">
          <w:rPr>
            <w:rStyle w:val="a7"/>
          </w:rPr>
          <w:t>сайта на училището</w:t>
        </w:r>
      </w:hyperlink>
      <w:r w:rsidRPr="00520CF4">
        <w:rPr>
          <w:rStyle w:val="markedcontent"/>
          <w:rFonts w:cs="Times New Roman"/>
          <w:szCs w:val="24"/>
        </w:rPr>
        <w:t xml:space="preserve">, както и в създадените онлайн стаи в </w:t>
      </w:r>
      <w:r w:rsidR="00843F03">
        <w:rPr>
          <w:rStyle w:val="markedcontent"/>
          <w:rFonts w:cs="Times New Roman"/>
          <w:szCs w:val="24"/>
        </w:rPr>
        <w:t xml:space="preserve">платформа </w:t>
      </w:r>
      <w:proofErr w:type="spellStart"/>
      <w:r w:rsidRPr="0063798C">
        <w:rPr>
          <w:rStyle w:val="markedcontent"/>
          <w:rFonts w:cs="Times New Roman"/>
          <w:szCs w:val="24"/>
        </w:rPr>
        <w:t>Teams</w:t>
      </w:r>
      <w:proofErr w:type="spellEnd"/>
      <w:r w:rsidRPr="0063798C">
        <w:rPr>
          <w:rStyle w:val="markedcontent"/>
          <w:rFonts w:cs="Times New Roman"/>
          <w:szCs w:val="24"/>
        </w:rPr>
        <w:t>.</w:t>
      </w:r>
    </w:p>
    <w:p w14:paraId="007F7EDE" w14:textId="77777777" w:rsidR="00041F9B" w:rsidRPr="00520CF4" w:rsidRDefault="00041F9B" w:rsidP="005B3C8B">
      <w:pPr>
        <w:pStyle w:val="a6"/>
        <w:numPr>
          <w:ilvl w:val="0"/>
          <w:numId w:val="21"/>
        </w:numPr>
        <w:spacing w:after="0"/>
        <w:ind w:left="993"/>
        <w:rPr>
          <w:rStyle w:val="markedcontent"/>
          <w:rFonts w:cs="Times New Roman"/>
          <w:szCs w:val="24"/>
        </w:rPr>
      </w:pPr>
      <w:r w:rsidRPr="00E41EDF">
        <w:rPr>
          <w:rStyle w:val="markedcontent"/>
          <w:rFonts w:cs="Times New Roman"/>
          <w:szCs w:val="24"/>
        </w:rPr>
        <w:t>Директорът на ПГАТ „Ц. Церковски”, град Павликени:</w:t>
      </w:r>
    </w:p>
    <w:p w14:paraId="3632B2AA" w14:textId="77777777" w:rsidR="0063798C" w:rsidRPr="00102689" w:rsidRDefault="00041F9B" w:rsidP="005B3C8B">
      <w:pPr>
        <w:pStyle w:val="a6"/>
        <w:numPr>
          <w:ilvl w:val="0"/>
          <w:numId w:val="22"/>
        </w:numPr>
        <w:spacing w:after="0"/>
        <w:ind w:left="1276"/>
      </w:pPr>
      <w:r w:rsidRPr="00102689">
        <w:t>Издава заповеди, не по–късно от 14 работни дни преди датата на провеждане на състезанието, с които:</w:t>
      </w:r>
      <w:r w:rsidR="00843F03" w:rsidRPr="00102689">
        <w:t xml:space="preserve"> </w:t>
      </w:r>
      <w:r w:rsidRPr="00102689">
        <w:t>Назначава комисия за организация и провеждане на състезанието.</w:t>
      </w:r>
      <w:r w:rsidR="002C2723" w:rsidRPr="002C2723">
        <w:t xml:space="preserve"> </w:t>
      </w:r>
      <w:r w:rsidR="002C2723" w:rsidRPr="00102689">
        <w:t>Назначава комисия за проверка и оценка.</w:t>
      </w:r>
    </w:p>
    <w:p w14:paraId="51FCE575" w14:textId="77777777" w:rsidR="00B43C75" w:rsidRPr="00520CF4" w:rsidRDefault="00B43C75" w:rsidP="005B3C8B">
      <w:pPr>
        <w:pStyle w:val="a6"/>
        <w:numPr>
          <w:ilvl w:val="0"/>
          <w:numId w:val="21"/>
        </w:numPr>
        <w:spacing w:after="0"/>
        <w:ind w:left="993"/>
        <w:rPr>
          <w:rStyle w:val="markedcontent"/>
        </w:rPr>
      </w:pPr>
      <w:r w:rsidRPr="00520CF4">
        <w:rPr>
          <w:rStyle w:val="markedcontent"/>
          <w:rFonts w:cs="Times New Roman"/>
          <w:szCs w:val="24"/>
        </w:rPr>
        <w:t>Комисията за организиране и провеждане на състезанието:</w:t>
      </w:r>
    </w:p>
    <w:p w14:paraId="6DFB936A" w14:textId="77777777" w:rsidR="00B43C75" w:rsidRDefault="00B43C75" w:rsidP="005B3C8B">
      <w:pPr>
        <w:pStyle w:val="a6"/>
        <w:numPr>
          <w:ilvl w:val="0"/>
          <w:numId w:val="22"/>
        </w:numPr>
        <w:spacing w:after="0"/>
        <w:ind w:left="1276"/>
      </w:pPr>
      <w:r>
        <w:t xml:space="preserve">разработва проект на оперативен план, работна програма, сценарий, правила, регламент и др. за провеждане на състезанието; </w:t>
      </w:r>
    </w:p>
    <w:p w14:paraId="67534882" w14:textId="77777777" w:rsidR="00560A1C" w:rsidRDefault="00B43C75" w:rsidP="005B3C8B">
      <w:pPr>
        <w:pStyle w:val="a6"/>
        <w:numPr>
          <w:ilvl w:val="0"/>
          <w:numId w:val="22"/>
        </w:numPr>
        <w:spacing w:after="0"/>
        <w:ind w:left="1276"/>
      </w:pPr>
      <w:r>
        <w:t xml:space="preserve">отговаря за организационно-техническото и материалното осигуряване на </w:t>
      </w:r>
      <w:r w:rsidR="00560A1C">
        <w:t>онлайн</w:t>
      </w:r>
      <w:r>
        <w:t xml:space="preserve"> състезание</w:t>
      </w:r>
      <w:r w:rsidR="00560A1C">
        <w:t>то</w:t>
      </w:r>
      <w:r>
        <w:t xml:space="preserve"> – </w:t>
      </w:r>
      <w:r w:rsidR="00560A1C">
        <w:t xml:space="preserve">онлайн стаи в </w:t>
      </w:r>
      <w:proofErr w:type="spellStart"/>
      <w:r w:rsidR="00560A1C" w:rsidRPr="00843F03">
        <w:rPr>
          <w:rStyle w:val="markedcontent"/>
          <w:rFonts w:cs="Times New Roman"/>
          <w:szCs w:val="24"/>
        </w:rPr>
        <w:t>Teams</w:t>
      </w:r>
      <w:proofErr w:type="spellEnd"/>
      <w:r>
        <w:t>,</w:t>
      </w:r>
      <w:r w:rsidR="00560A1C">
        <w:t xml:space="preserve"> сигурна Интернет връзка, </w:t>
      </w:r>
      <w:r>
        <w:t xml:space="preserve"> техническа и технологична документация, състезателни материали и т.н. </w:t>
      </w:r>
    </w:p>
    <w:p w14:paraId="01119EF0" w14:textId="77777777" w:rsidR="00560A1C" w:rsidRPr="00520CF4" w:rsidRDefault="00B43C75"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 xml:space="preserve">Комисията по оценяване на постиженията на учениците на съответния </w:t>
      </w:r>
      <w:r w:rsidR="00560A1C" w:rsidRPr="00520CF4">
        <w:rPr>
          <w:rStyle w:val="markedcontent"/>
          <w:rFonts w:cs="Times New Roman"/>
          <w:szCs w:val="24"/>
        </w:rPr>
        <w:t>етап</w:t>
      </w:r>
      <w:r w:rsidRPr="00520CF4">
        <w:rPr>
          <w:rStyle w:val="markedcontent"/>
          <w:rFonts w:cs="Times New Roman"/>
          <w:szCs w:val="24"/>
        </w:rPr>
        <w:t>:</w:t>
      </w:r>
    </w:p>
    <w:p w14:paraId="1C0B0C65" w14:textId="77777777" w:rsidR="00560A1C" w:rsidRDefault="00B43C75" w:rsidP="005B3C8B">
      <w:pPr>
        <w:pStyle w:val="a6"/>
        <w:numPr>
          <w:ilvl w:val="0"/>
          <w:numId w:val="22"/>
        </w:numPr>
        <w:spacing w:after="0"/>
        <w:ind w:left="1276"/>
      </w:pPr>
      <w:r>
        <w:t xml:space="preserve">включва в състава си специалисти от съответното професионално направление, представители на работодателите и на работниците и служителите, преподаватели във висши училища, учители с дългогодишен професионален опит и доказани постижения, изявени майстори в професията и </w:t>
      </w:r>
      <w:proofErr w:type="spellStart"/>
      <w:r>
        <w:t>др</w:t>
      </w:r>
      <w:proofErr w:type="spellEnd"/>
      <w:r>
        <w:t>;</w:t>
      </w:r>
    </w:p>
    <w:p w14:paraId="6EE742CD" w14:textId="77777777" w:rsidR="00560A1C" w:rsidRDefault="00B43C75" w:rsidP="005B3C8B">
      <w:pPr>
        <w:pStyle w:val="a6"/>
        <w:numPr>
          <w:ilvl w:val="0"/>
          <w:numId w:val="22"/>
        </w:numPr>
        <w:spacing w:after="0"/>
        <w:ind w:left="1276"/>
      </w:pPr>
      <w:r>
        <w:t xml:space="preserve">определя и обявява реда и начина за оценяване (критерии, показатели, качествени и количествени оценки); </w:t>
      </w:r>
    </w:p>
    <w:p w14:paraId="38FA9C16" w14:textId="77777777" w:rsidR="00560A1C" w:rsidRDefault="00B43C75" w:rsidP="005B3C8B">
      <w:pPr>
        <w:pStyle w:val="a6"/>
        <w:numPr>
          <w:ilvl w:val="0"/>
          <w:numId w:val="22"/>
        </w:numPr>
        <w:spacing w:after="0"/>
        <w:ind w:left="1276"/>
      </w:pPr>
      <w:r>
        <w:t>гарантира равнопоставеност на всички индивидуални участници;</w:t>
      </w:r>
    </w:p>
    <w:p w14:paraId="0142BF8E" w14:textId="77777777" w:rsidR="00560A1C" w:rsidRDefault="00560A1C" w:rsidP="005B3C8B">
      <w:pPr>
        <w:pStyle w:val="a6"/>
        <w:numPr>
          <w:ilvl w:val="0"/>
          <w:numId w:val="22"/>
        </w:numPr>
        <w:spacing w:after="0"/>
        <w:ind w:left="1276"/>
      </w:pPr>
      <w:r>
        <w:t xml:space="preserve">наблюдава за правилното </w:t>
      </w:r>
      <w:r w:rsidR="00B43C75">
        <w:t xml:space="preserve">провеждане на състезанието – спазване на технологичните изисквания за изпълнение на </w:t>
      </w:r>
      <w:r>
        <w:t>практическите задания</w:t>
      </w:r>
      <w:r w:rsidR="00B43C75">
        <w:t xml:space="preserve">; </w:t>
      </w:r>
    </w:p>
    <w:p w14:paraId="78BB499A" w14:textId="77777777" w:rsidR="002125C9" w:rsidRPr="00102689" w:rsidRDefault="002125C9" w:rsidP="005B3C8B">
      <w:pPr>
        <w:pStyle w:val="a6"/>
        <w:numPr>
          <w:ilvl w:val="0"/>
          <w:numId w:val="22"/>
        </w:numPr>
        <w:spacing w:after="0"/>
        <w:ind w:left="1276"/>
      </w:pPr>
      <w:r w:rsidRPr="00102689">
        <w:t>по време на състезателната част, член на комисията за оценяване може да поиска от даден участник да сподели работния екран на компютъра си.</w:t>
      </w:r>
    </w:p>
    <w:p w14:paraId="4403A0CB" w14:textId="77777777" w:rsidR="00560A1C" w:rsidRDefault="00B43C75" w:rsidP="005B3C8B">
      <w:pPr>
        <w:pStyle w:val="a6"/>
        <w:numPr>
          <w:ilvl w:val="0"/>
          <w:numId w:val="22"/>
        </w:numPr>
        <w:spacing w:after="0"/>
        <w:ind w:left="1276"/>
      </w:pPr>
      <w:r>
        <w:lastRenderedPageBreak/>
        <w:t xml:space="preserve">оценява постиженията на учениците състезатели; </w:t>
      </w:r>
    </w:p>
    <w:p w14:paraId="5A3C56E6" w14:textId="77777777" w:rsidR="00B43C75" w:rsidRDefault="00B43C75" w:rsidP="005B3C8B">
      <w:pPr>
        <w:pStyle w:val="a6"/>
        <w:numPr>
          <w:ilvl w:val="0"/>
          <w:numId w:val="22"/>
        </w:numPr>
        <w:spacing w:after="0"/>
        <w:ind w:left="1276"/>
      </w:pPr>
      <w:r>
        <w:t>съставя протокол за резултатите от състезанието и класирането на участниците, подписан от комисията по оценяването и председателя й, заверен с печат на училището</w:t>
      </w:r>
      <w:r w:rsidR="00D81B79" w:rsidRPr="005E356E">
        <w:rPr>
          <w:u w:val="single"/>
        </w:rPr>
        <w:t>, в срок до 10 работни дни от състезателния</w:t>
      </w:r>
      <w:r>
        <w:t>.</w:t>
      </w:r>
    </w:p>
    <w:p w14:paraId="57DE9683" w14:textId="77777777" w:rsidR="00D81B79" w:rsidRDefault="00D81B79" w:rsidP="005B3C8B">
      <w:pPr>
        <w:pStyle w:val="a6"/>
        <w:numPr>
          <w:ilvl w:val="0"/>
          <w:numId w:val="22"/>
        </w:numPr>
        <w:spacing w:after="0"/>
        <w:ind w:left="1276"/>
      </w:pPr>
      <w:r>
        <w:t>в същия срок запознава участниците с резултатите от класирането.</w:t>
      </w:r>
    </w:p>
    <w:p w14:paraId="1140FB15" w14:textId="77777777" w:rsidR="002125C9" w:rsidRDefault="002125C9"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В случай на разпад на Интернет връзката от страна на домакина, състезателното време се удължава</w:t>
      </w:r>
      <w:r w:rsidR="007821D9">
        <w:rPr>
          <w:rStyle w:val="markedcontent"/>
          <w:rFonts w:cs="Times New Roman"/>
          <w:szCs w:val="24"/>
        </w:rPr>
        <w:t>.</w:t>
      </w:r>
    </w:p>
    <w:p w14:paraId="04ECFFCB" w14:textId="77777777" w:rsidR="00B43C75" w:rsidRPr="00915CA2" w:rsidRDefault="00B43C75" w:rsidP="005B3C8B">
      <w:pPr>
        <w:pStyle w:val="a6"/>
        <w:numPr>
          <w:ilvl w:val="0"/>
          <w:numId w:val="21"/>
        </w:numPr>
        <w:spacing w:after="0"/>
        <w:ind w:left="993"/>
        <w:rPr>
          <w:rStyle w:val="markedcontent"/>
        </w:rPr>
      </w:pPr>
      <w:r w:rsidRPr="00520CF4">
        <w:rPr>
          <w:rStyle w:val="markedcontent"/>
          <w:rFonts w:cs="Times New Roman"/>
          <w:szCs w:val="24"/>
        </w:rPr>
        <w:t>Допълнителна информация за състезанието може да бъде получен</w:t>
      </w:r>
      <w:r w:rsidR="009A2D7B">
        <w:rPr>
          <w:rStyle w:val="markedcontent"/>
          <w:rFonts w:cs="Times New Roman"/>
          <w:szCs w:val="24"/>
        </w:rPr>
        <w:t>а</w:t>
      </w:r>
      <w:r w:rsidRPr="00520CF4">
        <w:rPr>
          <w:rStyle w:val="markedcontent"/>
          <w:rFonts w:cs="Times New Roman"/>
          <w:szCs w:val="24"/>
        </w:rPr>
        <w:t xml:space="preserve"> от</w:t>
      </w:r>
      <w:r w:rsidRPr="00520CF4">
        <w:rPr>
          <w:rStyle w:val="markedcontent"/>
        </w:rPr>
        <w:t xml:space="preserve"> </w:t>
      </w:r>
      <w:r w:rsidR="00693643">
        <w:rPr>
          <w:rStyle w:val="markedcontent"/>
        </w:rPr>
        <w:t>к</w:t>
      </w:r>
      <w:r w:rsidRPr="00520CF4">
        <w:rPr>
          <w:rStyle w:val="markedcontent"/>
        </w:rPr>
        <w:t xml:space="preserve">оординатор - технически изисквания за изработка на проектите: </w:t>
      </w:r>
      <w:r w:rsidRPr="00915CA2">
        <w:rPr>
          <w:rStyle w:val="markedcontent"/>
        </w:rPr>
        <w:t>Пламенка Николаева – 0882 02 22 17</w:t>
      </w:r>
      <w:r w:rsidR="002125C9" w:rsidRPr="00915CA2">
        <w:rPr>
          <w:rStyle w:val="markedcontent"/>
        </w:rPr>
        <w:t>;</w:t>
      </w:r>
      <w:r w:rsidR="009A2D7B" w:rsidRPr="00915CA2">
        <w:rPr>
          <w:rStyle w:val="markedcontent"/>
        </w:rPr>
        <w:t xml:space="preserve"> Директор, Миглена Желязкова – 0889642816; </w:t>
      </w:r>
    </w:p>
    <w:p w14:paraId="131DB3D7" w14:textId="77777777" w:rsidR="00B43C75" w:rsidRPr="00B43C75" w:rsidRDefault="00B43C75" w:rsidP="00D81B79">
      <w:pPr>
        <w:pStyle w:val="a6"/>
        <w:spacing w:after="0"/>
        <w:ind w:left="360"/>
        <w:rPr>
          <w:rStyle w:val="markedcontent"/>
          <w:rFonts w:cs="Times New Roman"/>
          <w:szCs w:val="24"/>
        </w:rPr>
      </w:pPr>
    </w:p>
    <w:p w14:paraId="7588EF35" w14:textId="77777777" w:rsidR="001954FA" w:rsidRPr="00F27695" w:rsidRDefault="00D81B79" w:rsidP="00F27695">
      <w:pPr>
        <w:pStyle w:val="a6"/>
        <w:numPr>
          <w:ilvl w:val="0"/>
          <w:numId w:val="3"/>
        </w:numPr>
        <w:spacing w:before="240" w:line="360" w:lineRule="auto"/>
        <w:rPr>
          <w:rFonts w:cs="Times New Roman"/>
          <w:b/>
          <w:sz w:val="28"/>
          <w:szCs w:val="28"/>
        </w:rPr>
      </w:pPr>
      <w:r w:rsidRPr="00520CF4">
        <w:rPr>
          <w:rFonts w:cs="Times New Roman"/>
          <w:b/>
          <w:sz w:val="28"/>
          <w:szCs w:val="28"/>
        </w:rPr>
        <w:t>СИСТЕМА ЗА ОЦЕНЯВАНЕ – ПРАВИЛА И КРИТЕРИИ ЗА ОЦЕНКА</w:t>
      </w:r>
    </w:p>
    <w:p w14:paraId="214DB59F" w14:textId="1CB0363B" w:rsidR="008D4B6E" w:rsidRPr="001954FA" w:rsidRDefault="008D4B6E" w:rsidP="00A00567">
      <w:pPr>
        <w:pStyle w:val="a6"/>
        <w:numPr>
          <w:ilvl w:val="0"/>
          <w:numId w:val="34"/>
        </w:numPr>
        <w:spacing w:before="240" w:line="360" w:lineRule="auto"/>
        <w:rPr>
          <w:rStyle w:val="markedcontent"/>
          <w:rFonts w:cs="Times New Roman"/>
          <w:b/>
          <w:szCs w:val="24"/>
        </w:rPr>
      </w:pPr>
      <w:r w:rsidRPr="007821D9">
        <w:rPr>
          <w:rStyle w:val="markedcontent"/>
          <w:rFonts w:cs="Times New Roman"/>
          <w:b/>
          <w:szCs w:val="24"/>
        </w:rPr>
        <w:t>ПЪРВИ ЕТАП:</w:t>
      </w:r>
      <w:r w:rsidRPr="001954FA">
        <w:rPr>
          <w:rStyle w:val="markedcontent"/>
          <w:rFonts w:cs="Times New Roman"/>
          <w:b/>
          <w:szCs w:val="24"/>
        </w:rPr>
        <w:t xml:space="preserve"> </w:t>
      </w:r>
      <w:r w:rsidR="007821D9" w:rsidRPr="001954FA">
        <w:rPr>
          <w:rStyle w:val="markedcontent"/>
          <w:rFonts w:cs="Times New Roman"/>
          <w:b/>
          <w:szCs w:val="24"/>
        </w:rPr>
        <w:t xml:space="preserve">Изработка на графичен знак/лого за </w:t>
      </w:r>
      <w:r w:rsidR="00825F4E" w:rsidRPr="00EA30E0">
        <w:rPr>
          <w:rStyle w:val="markedcontent"/>
          <w:rFonts w:cs="Times New Roman"/>
          <w:b/>
          <w:szCs w:val="24"/>
        </w:rPr>
        <w:t>компания</w:t>
      </w:r>
      <w:r w:rsidR="007821D9" w:rsidRPr="00EA30E0">
        <w:rPr>
          <w:rStyle w:val="markedcontent"/>
          <w:rFonts w:cs="Times New Roman"/>
          <w:b/>
          <w:szCs w:val="24"/>
        </w:rPr>
        <w:t xml:space="preserve"> </w:t>
      </w:r>
      <w:r w:rsidR="00520482">
        <w:rPr>
          <w:rFonts w:cs="Times New Roman"/>
          <w:b/>
          <w:bCs/>
          <w:szCs w:val="24"/>
        </w:rPr>
        <w:t>„</w:t>
      </w:r>
      <w:proofErr w:type="spellStart"/>
      <w:r w:rsidR="00520482">
        <w:rPr>
          <w:rFonts w:cs="Times New Roman"/>
          <w:b/>
          <w:bCs/>
          <w:szCs w:val="24"/>
        </w:rPr>
        <w:t>Аурия</w:t>
      </w:r>
      <w:proofErr w:type="spellEnd"/>
      <w:r w:rsidR="00520482">
        <w:rPr>
          <w:rFonts w:cs="Times New Roman"/>
          <w:b/>
          <w:bCs/>
          <w:szCs w:val="24"/>
        </w:rPr>
        <w:t>“ ООД</w:t>
      </w:r>
    </w:p>
    <w:p w14:paraId="3D3D67DC" w14:textId="77777777" w:rsidR="001954FA" w:rsidRDefault="002125C9" w:rsidP="001954FA">
      <w:pPr>
        <w:pStyle w:val="a6"/>
        <w:numPr>
          <w:ilvl w:val="0"/>
          <w:numId w:val="30"/>
        </w:numPr>
        <w:spacing w:after="0"/>
        <w:ind w:left="1134"/>
        <w:rPr>
          <w:rStyle w:val="markedcontent"/>
        </w:rPr>
      </w:pPr>
      <w:r w:rsidRPr="001954FA">
        <w:rPr>
          <w:rStyle w:val="markedcontent"/>
          <w:b/>
          <w:i/>
        </w:rPr>
        <w:t>ПРИЛОЖЕНИЕ А</w:t>
      </w:r>
      <w:r w:rsidRPr="007821D9">
        <w:rPr>
          <w:rStyle w:val="markedcontent"/>
        </w:rPr>
        <w:t xml:space="preserve"> – изисквания за разработката и критерии за оценяване </w:t>
      </w:r>
      <w:r w:rsidR="007821D9" w:rsidRPr="007821D9">
        <w:rPr>
          <w:rStyle w:val="markedcontent"/>
        </w:rPr>
        <w:t>на граф</w:t>
      </w:r>
      <w:r w:rsidR="007821D9">
        <w:rPr>
          <w:rStyle w:val="markedcontent"/>
        </w:rPr>
        <w:t>ичен знак/лого.</w:t>
      </w:r>
    </w:p>
    <w:p w14:paraId="77C62741" w14:textId="77777777" w:rsidR="002125C9" w:rsidRPr="007821D9" w:rsidRDefault="002125C9" w:rsidP="001954FA">
      <w:pPr>
        <w:pStyle w:val="a6"/>
        <w:numPr>
          <w:ilvl w:val="1"/>
          <w:numId w:val="30"/>
        </w:numPr>
        <w:spacing w:after="0"/>
        <w:ind w:left="1701"/>
        <w:rPr>
          <w:rStyle w:val="markedcontent"/>
        </w:rPr>
      </w:pPr>
      <w:r w:rsidRPr="007821D9">
        <w:rPr>
          <w:rStyle w:val="markedcontent"/>
        </w:rPr>
        <w:t>Максимален брой точки –</w:t>
      </w:r>
      <w:r w:rsidR="007821D9" w:rsidRPr="007821D9">
        <w:rPr>
          <w:rStyle w:val="markedcontent"/>
        </w:rPr>
        <w:t xml:space="preserve"> </w:t>
      </w:r>
      <w:r w:rsidR="00CE0CBF">
        <w:rPr>
          <w:rStyle w:val="markedcontent"/>
        </w:rPr>
        <w:t>60</w:t>
      </w:r>
      <w:r w:rsidR="007821D9" w:rsidRPr="007821D9">
        <w:rPr>
          <w:rStyle w:val="markedcontent"/>
        </w:rPr>
        <w:t xml:space="preserve"> т.</w:t>
      </w:r>
    </w:p>
    <w:p w14:paraId="07DCDBA2" w14:textId="77777777" w:rsidR="008D4B6E" w:rsidRDefault="008D4B6E" w:rsidP="008D4B6E">
      <w:pPr>
        <w:spacing w:after="0"/>
        <w:rPr>
          <w:rStyle w:val="markedcontent"/>
        </w:rPr>
      </w:pPr>
    </w:p>
    <w:p w14:paraId="3EE2826F" w14:textId="77777777" w:rsidR="003B3E02" w:rsidRDefault="008D4B6E" w:rsidP="00422AD3">
      <w:pPr>
        <w:pStyle w:val="a6"/>
        <w:numPr>
          <w:ilvl w:val="0"/>
          <w:numId w:val="34"/>
        </w:numPr>
        <w:spacing w:before="240"/>
        <w:rPr>
          <w:rStyle w:val="markedcontent"/>
          <w:rFonts w:cs="Times New Roman"/>
          <w:b/>
          <w:szCs w:val="24"/>
        </w:rPr>
      </w:pPr>
      <w:r w:rsidRPr="007821D9">
        <w:rPr>
          <w:rStyle w:val="markedcontent"/>
          <w:rFonts w:cs="Times New Roman"/>
          <w:b/>
          <w:szCs w:val="24"/>
        </w:rPr>
        <w:t>ВТОРИ ЕТАП:</w:t>
      </w:r>
      <w:r w:rsidRPr="001954FA">
        <w:rPr>
          <w:rStyle w:val="markedcontent"/>
          <w:rFonts w:cs="Times New Roman"/>
          <w:b/>
          <w:szCs w:val="24"/>
        </w:rPr>
        <w:t xml:space="preserve"> Направление – ДИЗАЙН - „Дизайн на опаковка“</w:t>
      </w:r>
      <w:r w:rsidR="000A3127">
        <w:rPr>
          <w:rStyle w:val="markedcontent"/>
          <w:rFonts w:cs="Times New Roman"/>
          <w:b/>
          <w:szCs w:val="24"/>
        </w:rPr>
        <w:t>;</w:t>
      </w:r>
      <w:r w:rsidR="002125C9" w:rsidRPr="001954FA">
        <w:rPr>
          <w:rStyle w:val="markedcontent"/>
          <w:rFonts w:cs="Times New Roman"/>
          <w:b/>
          <w:szCs w:val="24"/>
        </w:rPr>
        <w:t xml:space="preserve"> </w:t>
      </w:r>
    </w:p>
    <w:p w14:paraId="12B2B917" w14:textId="77777777" w:rsidR="003B3E02" w:rsidRPr="007821D9" w:rsidRDefault="003B3E02" w:rsidP="003B3E02">
      <w:pPr>
        <w:pStyle w:val="a6"/>
        <w:numPr>
          <w:ilvl w:val="0"/>
          <w:numId w:val="42"/>
        </w:numPr>
        <w:spacing w:after="0"/>
        <w:ind w:left="1276"/>
        <w:rPr>
          <w:rStyle w:val="markedcontent"/>
        </w:rPr>
      </w:pPr>
      <w:r w:rsidRPr="001954FA">
        <w:rPr>
          <w:rStyle w:val="markedcontent"/>
          <w:b/>
          <w:i/>
        </w:rPr>
        <w:t>ПРИЛОЖЕНИЕ В</w:t>
      </w:r>
      <w:r w:rsidRPr="007821D9">
        <w:rPr>
          <w:rStyle w:val="markedcontent"/>
        </w:rPr>
        <w:t xml:space="preserve"> – изисквания за разработката и критерии за оценяване в направление „Дизайн“;</w:t>
      </w:r>
    </w:p>
    <w:p w14:paraId="6D7355E2" w14:textId="77777777" w:rsidR="003B3E02" w:rsidRDefault="003B3E02" w:rsidP="003B3E02">
      <w:pPr>
        <w:pStyle w:val="a6"/>
        <w:numPr>
          <w:ilvl w:val="1"/>
          <w:numId w:val="30"/>
        </w:numPr>
        <w:spacing w:after="0"/>
        <w:ind w:left="1701"/>
        <w:rPr>
          <w:rStyle w:val="markedcontent"/>
        </w:rPr>
      </w:pPr>
      <w:r w:rsidRPr="007821D9">
        <w:rPr>
          <w:rStyle w:val="markedcontent"/>
        </w:rPr>
        <w:t>Максимален брой точки – 100 т.</w:t>
      </w:r>
    </w:p>
    <w:p w14:paraId="7CB2B795" w14:textId="77777777" w:rsidR="003B3E02" w:rsidRDefault="003B3E02" w:rsidP="003B3E02">
      <w:pPr>
        <w:pStyle w:val="a6"/>
        <w:spacing w:before="240"/>
        <w:ind w:left="927"/>
        <w:rPr>
          <w:rStyle w:val="markedcontent"/>
          <w:rFonts w:cs="Times New Roman"/>
          <w:b/>
          <w:szCs w:val="24"/>
        </w:rPr>
      </w:pPr>
    </w:p>
    <w:p w14:paraId="6F39D253" w14:textId="77777777" w:rsidR="008D4B6E" w:rsidRDefault="003B3E02" w:rsidP="00422AD3">
      <w:pPr>
        <w:pStyle w:val="a6"/>
        <w:numPr>
          <w:ilvl w:val="0"/>
          <w:numId w:val="34"/>
        </w:numPr>
        <w:spacing w:before="240"/>
        <w:rPr>
          <w:rStyle w:val="markedcontent"/>
          <w:rFonts w:cs="Times New Roman"/>
          <w:b/>
          <w:szCs w:val="24"/>
        </w:rPr>
      </w:pPr>
      <w:r>
        <w:rPr>
          <w:rStyle w:val="markedcontent"/>
          <w:rFonts w:cs="Times New Roman"/>
          <w:b/>
          <w:szCs w:val="24"/>
        </w:rPr>
        <w:t xml:space="preserve">ТРЕТИ ЕТАП: </w:t>
      </w:r>
      <w:r w:rsidR="008D4B6E" w:rsidRPr="001954FA">
        <w:rPr>
          <w:rStyle w:val="markedcontent"/>
          <w:rFonts w:cs="Times New Roman"/>
          <w:b/>
          <w:szCs w:val="24"/>
        </w:rPr>
        <w:t>Направление – ПРЕДПЕЧАТ - „Предпечатна подготовка и електронен монтаж на примерен дизайн на опаковка“</w:t>
      </w:r>
      <w:r w:rsidR="000A3127">
        <w:rPr>
          <w:rStyle w:val="markedcontent"/>
          <w:rFonts w:cs="Times New Roman"/>
          <w:b/>
          <w:szCs w:val="24"/>
        </w:rPr>
        <w:t>.</w:t>
      </w:r>
    </w:p>
    <w:p w14:paraId="1846BC75" w14:textId="77777777" w:rsidR="008D4B6E" w:rsidRPr="001954FA" w:rsidRDefault="008D4B6E" w:rsidP="001954FA">
      <w:pPr>
        <w:pStyle w:val="a6"/>
        <w:numPr>
          <w:ilvl w:val="0"/>
          <w:numId w:val="30"/>
        </w:numPr>
        <w:spacing w:after="0"/>
        <w:ind w:left="1134"/>
        <w:rPr>
          <w:rStyle w:val="markedcontent"/>
        </w:rPr>
      </w:pPr>
      <w:r w:rsidRPr="001954FA">
        <w:rPr>
          <w:rStyle w:val="markedcontent"/>
          <w:b/>
          <w:i/>
        </w:rPr>
        <w:t>ПРИЛОЖЕНИЕ С</w:t>
      </w:r>
      <w:r w:rsidRPr="007821D9">
        <w:rPr>
          <w:rStyle w:val="markedcontent"/>
        </w:rPr>
        <w:t xml:space="preserve"> – изисквания за разработките</w:t>
      </w:r>
      <w:r w:rsidRPr="001954FA">
        <w:rPr>
          <w:rStyle w:val="markedcontent"/>
          <w:b/>
          <w:bCs/>
        </w:rPr>
        <w:t xml:space="preserve"> </w:t>
      </w:r>
      <w:r w:rsidRPr="007821D9">
        <w:rPr>
          <w:rStyle w:val="markedcontent"/>
        </w:rPr>
        <w:t>и критерии за оценяване в направление „Предпечат“.</w:t>
      </w:r>
    </w:p>
    <w:p w14:paraId="6CB8832F" w14:textId="77777777" w:rsidR="008D4B6E" w:rsidRDefault="008D4B6E" w:rsidP="001954FA">
      <w:pPr>
        <w:pStyle w:val="a6"/>
        <w:numPr>
          <w:ilvl w:val="1"/>
          <w:numId w:val="30"/>
        </w:numPr>
        <w:spacing w:after="0"/>
        <w:ind w:left="1701"/>
        <w:rPr>
          <w:rStyle w:val="markedcontent"/>
        </w:rPr>
      </w:pPr>
      <w:r w:rsidRPr="001954FA">
        <w:rPr>
          <w:rStyle w:val="markedcontent"/>
        </w:rPr>
        <w:t>Максимален брой точки –</w:t>
      </w:r>
      <w:r w:rsidR="007821D9" w:rsidRPr="001954FA">
        <w:rPr>
          <w:rStyle w:val="markedcontent"/>
        </w:rPr>
        <w:t xml:space="preserve"> 100 т.</w:t>
      </w:r>
    </w:p>
    <w:p w14:paraId="7D8D8221" w14:textId="77777777" w:rsidR="001954FA" w:rsidRDefault="001954FA" w:rsidP="001954FA">
      <w:pPr>
        <w:spacing w:after="0"/>
        <w:rPr>
          <w:rStyle w:val="markedcontent"/>
        </w:rPr>
      </w:pPr>
    </w:p>
    <w:p w14:paraId="38C62719" w14:textId="77777777" w:rsidR="002125C9" w:rsidRDefault="002125C9" w:rsidP="00F36B28">
      <w:pPr>
        <w:pStyle w:val="a6"/>
        <w:numPr>
          <w:ilvl w:val="0"/>
          <w:numId w:val="19"/>
        </w:numPr>
        <w:spacing w:after="0"/>
        <w:ind w:left="993"/>
        <w:rPr>
          <w:rStyle w:val="markedcontent"/>
        </w:rPr>
      </w:pPr>
      <w:r w:rsidRPr="00F36B28">
        <w:rPr>
          <w:rStyle w:val="markedcontent"/>
        </w:rPr>
        <w:t>Решенията на комисията за оценяване са окончат</w:t>
      </w:r>
      <w:r w:rsidR="00CE0CBF">
        <w:rPr>
          <w:rStyle w:val="markedcontent"/>
        </w:rPr>
        <w:t>елни и не подлежат на обжалване;</w:t>
      </w:r>
    </w:p>
    <w:p w14:paraId="24D6AE58" w14:textId="77777777" w:rsidR="002125C9" w:rsidRPr="00F36B28" w:rsidRDefault="002125C9" w:rsidP="00F36B28">
      <w:pPr>
        <w:pStyle w:val="a6"/>
        <w:numPr>
          <w:ilvl w:val="0"/>
          <w:numId w:val="19"/>
        </w:numPr>
        <w:spacing w:after="0"/>
        <w:ind w:left="993"/>
        <w:rPr>
          <w:rStyle w:val="markedcontent"/>
        </w:rPr>
      </w:pPr>
      <w:r w:rsidRPr="00F36B28">
        <w:rPr>
          <w:rStyle w:val="markedcontent"/>
        </w:rPr>
        <w:t xml:space="preserve">Оценъчната карта на всеки участник ще бъде достъпна в съответната </w:t>
      </w:r>
      <w:r w:rsidRPr="00F36B28">
        <w:rPr>
          <w:rStyle w:val="markedcontent"/>
          <w:rFonts w:cs="Times New Roman"/>
          <w:szCs w:val="24"/>
        </w:rPr>
        <w:t xml:space="preserve">онлайн </w:t>
      </w:r>
      <w:r w:rsidRPr="00F36B28">
        <w:rPr>
          <w:rStyle w:val="markedcontent"/>
        </w:rPr>
        <w:t xml:space="preserve">стая </w:t>
      </w:r>
      <w:r w:rsidRPr="00F36B28">
        <w:rPr>
          <w:rStyle w:val="markedcontent"/>
          <w:rFonts w:cs="Times New Roman"/>
          <w:szCs w:val="24"/>
        </w:rPr>
        <w:t xml:space="preserve">в </w:t>
      </w:r>
      <w:proofErr w:type="spellStart"/>
      <w:r w:rsidRPr="00F36B28">
        <w:rPr>
          <w:rStyle w:val="markedcontent"/>
          <w:rFonts w:cs="Times New Roman"/>
          <w:szCs w:val="24"/>
        </w:rPr>
        <w:t>Teams</w:t>
      </w:r>
      <w:proofErr w:type="spellEnd"/>
      <w:r w:rsidRPr="00F36B28">
        <w:rPr>
          <w:rStyle w:val="markedcontent"/>
        </w:rPr>
        <w:t>.</w:t>
      </w:r>
    </w:p>
    <w:p w14:paraId="5AEB2BA7" w14:textId="77777777" w:rsidR="00D81B79" w:rsidRPr="00F36B28" w:rsidRDefault="00D81B79" w:rsidP="00F36B28">
      <w:pPr>
        <w:pStyle w:val="a6"/>
        <w:numPr>
          <w:ilvl w:val="0"/>
          <w:numId w:val="19"/>
        </w:numPr>
        <w:spacing w:after="0"/>
        <w:ind w:left="993"/>
        <w:rPr>
          <w:rStyle w:val="markedcontent"/>
          <w:b/>
        </w:rPr>
      </w:pPr>
      <w:r w:rsidRPr="00F36B28">
        <w:rPr>
          <w:rStyle w:val="markedcontent"/>
          <w:b/>
        </w:rPr>
        <w:t xml:space="preserve">За всяка категория </w:t>
      </w:r>
      <w:r w:rsidR="002125C9" w:rsidRPr="00F36B28">
        <w:rPr>
          <w:rStyle w:val="markedcontent"/>
          <w:b/>
        </w:rPr>
        <w:t>се</w:t>
      </w:r>
      <w:r w:rsidRPr="00F36B28">
        <w:rPr>
          <w:rStyle w:val="markedcontent"/>
          <w:b/>
        </w:rPr>
        <w:t xml:space="preserve"> присъжда:</w:t>
      </w:r>
    </w:p>
    <w:p w14:paraId="0AF67CAA" w14:textId="37D1725A" w:rsidR="009E55B3" w:rsidRPr="00915CA2" w:rsidRDefault="009E55B3" w:rsidP="00AA74F7">
      <w:pPr>
        <w:pStyle w:val="a6"/>
        <w:numPr>
          <w:ilvl w:val="0"/>
          <w:numId w:val="38"/>
        </w:numPr>
        <w:spacing w:after="0"/>
        <w:ind w:left="1276"/>
      </w:pPr>
      <w:r w:rsidRPr="00520482">
        <w:t xml:space="preserve">I-во място за графична изработка на </w:t>
      </w:r>
      <w:r w:rsidR="004A4E21" w:rsidRPr="00520482">
        <w:t>компания</w:t>
      </w:r>
      <w:r w:rsidRPr="00520482">
        <w:t xml:space="preserve"> </w:t>
      </w:r>
      <w:r w:rsidR="00520482" w:rsidRPr="00520482">
        <w:rPr>
          <w:rFonts w:cs="Times New Roman"/>
          <w:bCs/>
          <w:szCs w:val="24"/>
        </w:rPr>
        <w:t>„</w:t>
      </w:r>
      <w:proofErr w:type="spellStart"/>
      <w:r w:rsidR="00520482" w:rsidRPr="00520482">
        <w:rPr>
          <w:rFonts w:cs="Times New Roman"/>
          <w:bCs/>
          <w:szCs w:val="24"/>
        </w:rPr>
        <w:t>Аурия</w:t>
      </w:r>
      <w:proofErr w:type="spellEnd"/>
      <w:r w:rsidR="00520482" w:rsidRPr="00520482">
        <w:rPr>
          <w:rFonts w:cs="Times New Roman"/>
          <w:bCs/>
          <w:szCs w:val="24"/>
        </w:rPr>
        <w:t>“ ООД</w:t>
      </w:r>
      <w:r w:rsidRPr="00915CA2">
        <w:t xml:space="preserve"> – парична награда </w:t>
      </w:r>
      <w:r w:rsidR="00915CA2" w:rsidRPr="00915CA2">
        <w:t>30</w:t>
      </w:r>
      <w:r w:rsidRPr="00915CA2">
        <w:t xml:space="preserve"> </w:t>
      </w:r>
      <w:r w:rsidR="00915CA2" w:rsidRPr="00915CA2">
        <w:rPr>
          <w:rFonts w:cs="Times New Roman"/>
        </w:rPr>
        <w:t>€</w:t>
      </w:r>
      <w:r w:rsidRPr="00915CA2">
        <w:t>.</w:t>
      </w:r>
    </w:p>
    <w:p w14:paraId="2D1934D0" w14:textId="782269D0" w:rsidR="00D81B79" w:rsidRPr="00915CA2" w:rsidRDefault="00D81B79" w:rsidP="00F36B28">
      <w:pPr>
        <w:pStyle w:val="a6"/>
        <w:numPr>
          <w:ilvl w:val="0"/>
          <w:numId w:val="38"/>
        </w:numPr>
        <w:spacing w:after="0"/>
        <w:ind w:left="1276"/>
      </w:pPr>
      <w:r w:rsidRPr="00915CA2">
        <w:t xml:space="preserve">I-во място в направление „Дизайн“ – </w:t>
      </w:r>
      <w:r w:rsidR="002125C9" w:rsidRPr="00915CA2">
        <w:t xml:space="preserve">парична награда </w:t>
      </w:r>
      <w:r w:rsidR="00915CA2" w:rsidRPr="00915CA2">
        <w:t xml:space="preserve">150 </w:t>
      </w:r>
      <w:r w:rsidR="00915CA2" w:rsidRPr="00915CA2">
        <w:rPr>
          <w:rFonts w:cs="Times New Roman"/>
        </w:rPr>
        <w:t>€</w:t>
      </w:r>
      <w:r w:rsidRPr="00915CA2">
        <w:t>.</w:t>
      </w:r>
    </w:p>
    <w:p w14:paraId="3B0BEC19" w14:textId="600845F6" w:rsidR="00D81B79" w:rsidRPr="00915CA2" w:rsidRDefault="00D81B79" w:rsidP="00F36B28">
      <w:pPr>
        <w:pStyle w:val="a6"/>
        <w:numPr>
          <w:ilvl w:val="0"/>
          <w:numId w:val="38"/>
        </w:numPr>
        <w:spacing w:after="0"/>
        <w:ind w:left="1276"/>
      </w:pPr>
      <w:r w:rsidRPr="00915CA2">
        <w:t xml:space="preserve">I-во място в направление „Предпечат“ – </w:t>
      </w:r>
      <w:r w:rsidR="002125C9" w:rsidRPr="00915CA2">
        <w:t xml:space="preserve">парична награда </w:t>
      </w:r>
      <w:r w:rsidR="00915CA2" w:rsidRPr="00915CA2">
        <w:t xml:space="preserve">150 </w:t>
      </w:r>
      <w:r w:rsidR="00915CA2" w:rsidRPr="00915CA2">
        <w:rPr>
          <w:rFonts w:cs="Times New Roman"/>
        </w:rPr>
        <w:t>€</w:t>
      </w:r>
    </w:p>
    <w:p w14:paraId="536D616F" w14:textId="77777777" w:rsidR="00D81B79" w:rsidRPr="00915CA2" w:rsidRDefault="00D81B79" w:rsidP="00F36B28">
      <w:pPr>
        <w:pStyle w:val="a6"/>
        <w:numPr>
          <w:ilvl w:val="0"/>
          <w:numId w:val="38"/>
        </w:numPr>
        <w:spacing w:after="0"/>
        <w:ind w:left="1276"/>
      </w:pPr>
      <w:r w:rsidRPr="00915CA2">
        <w:t>II-</w:t>
      </w:r>
      <w:proofErr w:type="spellStart"/>
      <w:r w:rsidRPr="00915CA2">
        <w:t>ро</w:t>
      </w:r>
      <w:proofErr w:type="spellEnd"/>
      <w:r w:rsidRPr="00915CA2">
        <w:t xml:space="preserve"> и III-то място и в двете направления</w:t>
      </w:r>
      <w:r w:rsidR="002125C9" w:rsidRPr="00915CA2">
        <w:t xml:space="preserve"> </w:t>
      </w:r>
      <w:r w:rsidR="005F1B36" w:rsidRPr="00915CA2">
        <w:t>парични/</w:t>
      </w:r>
      <w:r w:rsidR="002125C9" w:rsidRPr="00915CA2">
        <w:t>предметни награди</w:t>
      </w:r>
      <w:r w:rsidRPr="00915CA2">
        <w:t>.</w:t>
      </w:r>
    </w:p>
    <w:p w14:paraId="263FBDD0" w14:textId="77777777" w:rsidR="00D81B79" w:rsidRPr="00102689" w:rsidRDefault="00D81B79" w:rsidP="00F36B28">
      <w:pPr>
        <w:pStyle w:val="a6"/>
        <w:numPr>
          <w:ilvl w:val="0"/>
          <w:numId w:val="38"/>
        </w:numPr>
        <w:spacing w:after="0"/>
        <w:ind w:left="1276"/>
      </w:pPr>
      <w:r w:rsidRPr="00102689">
        <w:t>Всеки участник ще получи сертификат за участие.</w:t>
      </w:r>
    </w:p>
    <w:p w14:paraId="766189E9" w14:textId="77777777" w:rsidR="00475BDA" w:rsidRDefault="00475BDA" w:rsidP="00634072">
      <w:pPr>
        <w:spacing w:after="0"/>
        <w:rPr>
          <w:rStyle w:val="markedcontent"/>
        </w:rPr>
      </w:pPr>
    </w:p>
    <w:p w14:paraId="16F49613" w14:textId="77777777" w:rsidR="00CA5D2C" w:rsidRPr="00915CA2" w:rsidRDefault="00CA5D2C" w:rsidP="00CA5D2C">
      <w:pPr>
        <w:pStyle w:val="a6"/>
        <w:numPr>
          <w:ilvl w:val="0"/>
          <w:numId w:val="4"/>
        </w:numPr>
        <w:rPr>
          <w:rFonts w:cs="Times New Roman"/>
          <w:b/>
          <w:szCs w:val="24"/>
        </w:rPr>
      </w:pPr>
      <w:r w:rsidRPr="00915CA2">
        <w:rPr>
          <w:rFonts w:cs="Times New Roman"/>
          <w:b/>
          <w:szCs w:val="24"/>
        </w:rPr>
        <w:t>Успешно представилите се ученици в състезанието, ще бъдат наградени с грамота за отлично представяне, което е еквивалент на оценка – Отличен (6) на предварителен кандидат-студентски изпит или състезание. С посочената отлична оценка, учениците могат да участват в класирането за специалност „Дигитални и конвенционални печатни технологии и дизайн“ (в редовна или задочна форма на обучение) в ХТМУ-София.</w:t>
      </w:r>
    </w:p>
    <w:p w14:paraId="402E1611" w14:textId="2B44AA80" w:rsidR="00CA5D2C" w:rsidRDefault="005E356E" w:rsidP="005E356E">
      <w:pPr>
        <w:pStyle w:val="a6"/>
        <w:numPr>
          <w:ilvl w:val="0"/>
          <w:numId w:val="4"/>
        </w:numPr>
        <w:spacing w:after="0"/>
        <w:rPr>
          <w:rStyle w:val="markedcontent"/>
          <w:rFonts w:cs="Times New Roman"/>
          <w:szCs w:val="24"/>
        </w:rPr>
      </w:pPr>
      <w:r w:rsidRPr="00E3609A">
        <w:rPr>
          <w:rStyle w:val="markedcontent"/>
          <w:rFonts w:cs="Times New Roman"/>
          <w:szCs w:val="24"/>
        </w:rPr>
        <w:lastRenderedPageBreak/>
        <w:t>Награждаването</w:t>
      </w:r>
      <w:r w:rsidR="00915CA2">
        <w:rPr>
          <w:rStyle w:val="markedcontent"/>
          <w:rFonts w:cs="Times New Roman"/>
          <w:szCs w:val="24"/>
        </w:rPr>
        <w:t xml:space="preserve"> на финалистите от първи и </w:t>
      </w:r>
      <w:r w:rsidR="00E3609A">
        <w:rPr>
          <w:rStyle w:val="markedcontent"/>
          <w:rFonts w:cs="Times New Roman"/>
          <w:szCs w:val="24"/>
        </w:rPr>
        <w:t>втори</w:t>
      </w:r>
      <w:r w:rsidR="005B2ED1">
        <w:rPr>
          <w:rStyle w:val="markedcontent"/>
          <w:rFonts w:cs="Times New Roman"/>
          <w:szCs w:val="24"/>
        </w:rPr>
        <w:t xml:space="preserve"> </w:t>
      </w:r>
      <w:r w:rsidR="00E3609A">
        <w:rPr>
          <w:rStyle w:val="markedcontent"/>
          <w:rFonts w:cs="Times New Roman"/>
          <w:szCs w:val="24"/>
        </w:rPr>
        <w:t>етап на състезанието,</w:t>
      </w:r>
      <w:r w:rsidRPr="00E3609A">
        <w:rPr>
          <w:rStyle w:val="markedcontent"/>
          <w:rFonts w:cs="Times New Roman"/>
          <w:szCs w:val="24"/>
        </w:rPr>
        <w:t xml:space="preserve"> ще се извърши </w:t>
      </w:r>
      <w:r w:rsidRPr="005F1B36">
        <w:rPr>
          <w:rStyle w:val="markedcontent"/>
          <w:rFonts w:cs="Times New Roman"/>
          <w:szCs w:val="24"/>
          <w:u w:val="single"/>
        </w:rPr>
        <w:t>присъствено</w:t>
      </w:r>
      <w:r w:rsidRPr="00E3609A">
        <w:rPr>
          <w:rStyle w:val="markedcontent"/>
          <w:rFonts w:cs="Times New Roman"/>
          <w:szCs w:val="24"/>
        </w:rPr>
        <w:t xml:space="preserve"> в ПГАТ Цанко Церковски“ гр. Павликени</w:t>
      </w:r>
      <w:r w:rsidR="009A2D7B">
        <w:rPr>
          <w:rStyle w:val="markedcontent"/>
          <w:rFonts w:cs="Times New Roman"/>
          <w:szCs w:val="24"/>
        </w:rPr>
        <w:t xml:space="preserve"> на </w:t>
      </w:r>
      <w:r w:rsidR="00915CA2" w:rsidRPr="00915CA2">
        <w:rPr>
          <w:rStyle w:val="markedcontent"/>
          <w:rFonts w:cs="Times New Roman"/>
          <w:szCs w:val="24"/>
        </w:rPr>
        <w:t>17</w:t>
      </w:r>
      <w:r w:rsidR="009A2D7B" w:rsidRPr="00915CA2">
        <w:rPr>
          <w:rStyle w:val="markedcontent"/>
          <w:rFonts w:cs="Times New Roman"/>
          <w:szCs w:val="24"/>
        </w:rPr>
        <w:t xml:space="preserve"> април 202</w:t>
      </w:r>
      <w:r w:rsidR="001D455A" w:rsidRPr="00915CA2">
        <w:rPr>
          <w:rStyle w:val="markedcontent"/>
          <w:rFonts w:cs="Times New Roman"/>
          <w:szCs w:val="24"/>
        </w:rPr>
        <w:t>6</w:t>
      </w:r>
      <w:r w:rsidR="009A2D7B" w:rsidRPr="00915CA2">
        <w:rPr>
          <w:rStyle w:val="markedcontent"/>
          <w:rFonts w:cs="Times New Roman"/>
          <w:szCs w:val="24"/>
        </w:rPr>
        <w:t xml:space="preserve"> година </w:t>
      </w:r>
      <w:r w:rsidR="009A2D7B" w:rsidRPr="001D455A">
        <w:rPr>
          <w:rStyle w:val="markedcontent"/>
          <w:rFonts w:cs="Times New Roman"/>
          <w:szCs w:val="24"/>
        </w:rPr>
        <w:t>от 11,00 часа</w:t>
      </w:r>
      <w:r w:rsidRPr="001D455A">
        <w:rPr>
          <w:rStyle w:val="markedcontent"/>
          <w:rFonts w:cs="Times New Roman"/>
          <w:szCs w:val="24"/>
        </w:rPr>
        <w:t>.</w:t>
      </w:r>
    </w:p>
    <w:p w14:paraId="6994FD38" w14:textId="07DC0EF6" w:rsidR="00915CA2" w:rsidRPr="001D455A" w:rsidRDefault="00915CA2" w:rsidP="00915CA2">
      <w:pPr>
        <w:pStyle w:val="a6"/>
        <w:numPr>
          <w:ilvl w:val="0"/>
          <w:numId w:val="4"/>
        </w:numPr>
        <w:spacing w:after="0"/>
        <w:rPr>
          <w:rStyle w:val="markedcontent"/>
          <w:rFonts w:cs="Times New Roman"/>
          <w:szCs w:val="24"/>
        </w:rPr>
      </w:pPr>
      <w:r w:rsidRPr="00E3609A">
        <w:rPr>
          <w:rStyle w:val="markedcontent"/>
          <w:rFonts w:cs="Times New Roman"/>
          <w:szCs w:val="24"/>
        </w:rPr>
        <w:t>Награждаването</w:t>
      </w:r>
      <w:r>
        <w:rPr>
          <w:rStyle w:val="markedcontent"/>
          <w:rFonts w:cs="Times New Roman"/>
          <w:szCs w:val="24"/>
        </w:rPr>
        <w:t xml:space="preserve"> на финалистите от трети етап на състезанието,</w:t>
      </w:r>
      <w:r w:rsidRPr="00E3609A">
        <w:rPr>
          <w:rStyle w:val="markedcontent"/>
          <w:rFonts w:cs="Times New Roman"/>
          <w:szCs w:val="24"/>
        </w:rPr>
        <w:t xml:space="preserve"> ще се извърши </w:t>
      </w:r>
      <w:r w:rsidRPr="005F1B36">
        <w:rPr>
          <w:rStyle w:val="markedcontent"/>
          <w:rFonts w:cs="Times New Roman"/>
          <w:szCs w:val="24"/>
          <w:u w:val="single"/>
        </w:rPr>
        <w:t>присъствено</w:t>
      </w:r>
      <w:r w:rsidRPr="00E3609A">
        <w:rPr>
          <w:rStyle w:val="markedcontent"/>
          <w:rFonts w:cs="Times New Roman"/>
          <w:szCs w:val="24"/>
        </w:rPr>
        <w:t xml:space="preserve"> в </w:t>
      </w:r>
      <w:r w:rsidRPr="00915CA2">
        <w:rPr>
          <w:rStyle w:val="markedcontent"/>
          <w:rFonts w:cs="Times New Roman"/>
          <w:szCs w:val="24"/>
        </w:rPr>
        <w:t>ХТМУ-София</w:t>
      </w:r>
      <w:r>
        <w:rPr>
          <w:rStyle w:val="markedcontent"/>
          <w:rFonts w:cs="Times New Roman"/>
          <w:szCs w:val="24"/>
        </w:rPr>
        <w:t xml:space="preserve"> до 30 април 2026 г.</w:t>
      </w:r>
    </w:p>
    <w:p w14:paraId="431168BC" w14:textId="77777777" w:rsidR="005E356E" w:rsidRPr="005E356E" w:rsidRDefault="005E356E" w:rsidP="005E356E">
      <w:pPr>
        <w:pStyle w:val="a6"/>
        <w:spacing w:after="0"/>
        <w:rPr>
          <w:rStyle w:val="markedcontent"/>
          <w:rFonts w:cs="Times New Roman"/>
          <w:b/>
          <w:szCs w:val="24"/>
        </w:rPr>
      </w:pPr>
    </w:p>
    <w:p w14:paraId="0DEBD6FB" w14:textId="77777777" w:rsidR="00475BDA" w:rsidRPr="00475BDA" w:rsidRDefault="00475BDA" w:rsidP="00AF4F8C">
      <w:pPr>
        <w:pStyle w:val="a6"/>
        <w:numPr>
          <w:ilvl w:val="0"/>
          <w:numId w:val="3"/>
        </w:numPr>
        <w:spacing w:before="240"/>
        <w:rPr>
          <w:b/>
        </w:rPr>
      </w:pPr>
      <w:r w:rsidRPr="00475BDA">
        <w:rPr>
          <w:rFonts w:cs="Times New Roman"/>
          <w:b/>
          <w:sz w:val="28"/>
          <w:szCs w:val="28"/>
        </w:rPr>
        <w:t>ЗАДЪЛЖИТЕЛНИ ДОКУМЕНТИ ЗА УЧАСТИЕ:</w:t>
      </w:r>
      <w:r w:rsidRPr="00475BDA">
        <w:rPr>
          <w:rFonts w:cs="Times New Roman"/>
          <w:b/>
          <w:szCs w:val="24"/>
        </w:rPr>
        <w:t xml:space="preserve"> </w:t>
      </w:r>
    </w:p>
    <w:p w14:paraId="2BA31721" w14:textId="77777777" w:rsidR="00044506" w:rsidRPr="005B2ED1" w:rsidRDefault="00044506" w:rsidP="00044506">
      <w:pPr>
        <w:spacing w:after="0"/>
        <w:rPr>
          <w:rFonts w:cs="Times New Roman"/>
          <w:szCs w:val="24"/>
          <w:lang w:val="ru-RU"/>
        </w:rPr>
      </w:pPr>
      <w:r w:rsidRPr="00044506">
        <w:rPr>
          <w:rFonts w:cs="Times New Roman"/>
          <w:szCs w:val="24"/>
        </w:rPr>
        <w:t>Участието в Междуучилищното състезание се извършва единствено чрез попълване на</w:t>
      </w:r>
      <w:r>
        <w:t xml:space="preserve"> формуляр</w:t>
      </w:r>
      <w:r w:rsidR="005B3C8B">
        <w:t xml:space="preserve"> </w:t>
      </w:r>
      <w:r w:rsidR="005B3C8B">
        <w:rPr>
          <w:rFonts w:cs="Times New Roman"/>
          <w:szCs w:val="24"/>
        </w:rPr>
        <w:t xml:space="preserve">и декларация за информирано съгласие, </w:t>
      </w:r>
      <w:r w:rsidRPr="00044506">
        <w:rPr>
          <w:rFonts w:cs="Times New Roman"/>
          <w:szCs w:val="24"/>
        </w:rPr>
        <w:t>публикуван</w:t>
      </w:r>
      <w:r>
        <w:rPr>
          <w:rFonts w:cs="Times New Roman"/>
          <w:szCs w:val="24"/>
        </w:rPr>
        <w:t>и</w:t>
      </w:r>
      <w:r w:rsidRPr="00044506">
        <w:rPr>
          <w:rFonts w:cs="Times New Roman"/>
          <w:szCs w:val="24"/>
        </w:rPr>
        <w:t xml:space="preserve"> и на </w:t>
      </w:r>
      <w:hyperlink r:id="rId16" w:history="1">
        <w:r>
          <w:rPr>
            <w:rStyle w:val="a7"/>
          </w:rPr>
          <w:t>сайта на училището</w:t>
        </w:r>
      </w:hyperlink>
      <w:r w:rsidR="00E3609A" w:rsidRPr="005B2ED1">
        <w:rPr>
          <w:rStyle w:val="a7"/>
          <w:lang w:val="ru-RU"/>
        </w:rPr>
        <w:t xml:space="preserve"> -</w:t>
      </w:r>
      <w:r w:rsidR="00E3609A">
        <w:rPr>
          <w:rFonts w:cs="Times New Roman"/>
          <w:szCs w:val="24"/>
        </w:rPr>
        <w:t xml:space="preserve"> </w:t>
      </w:r>
      <w:r w:rsidR="00E3609A">
        <w:rPr>
          <w:rFonts w:cs="Times New Roman"/>
          <w:szCs w:val="24"/>
          <w:lang w:val="en-US"/>
        </w:rPr>
        <w:t>www</w:t>
      </w:r>
      <w:r w:rsidR="00E3609A" w:rsidRPr="005B2ED1">
        <w:rPr>
          <w:rFonts w:cs="Times New Roman"/>
          <w:szCs w:val="24"/>
          <w:lang w:val="ru-RU"/>
        </w:rPr>
        <w:t>.</w:t>
      </w:r>
      <w:proofErr w:type="spellStart"/>
      <w:r w:rsidR="00E3609A">
        <w:rPr>
          <w:rFonts w:cs="Times New Roman"/>
          <w:szCs w:val="24"/>
          <w:lang w:val="en-US"/>
        </w:rPr>
        <w:t>pgat</w:t>
      </w:r>
      <w:proofErr w:type="spellEnd"/>
      <w:r w:rsidR="00E3609A" w:rsidRPr="005B2ED1">
        <w:rPr>
          <w:rFonts w:cs="Times New Roman"/>
          <w:szCs w:val="24"/>
          <w:lang w:val="ru-RU"/>
        </w:rPr>
        <w:t>.</w:t>
      </w:r>
      <w:proofErr w:type="spellStart"/>
      <w:r w:rsidR="00E3609A">
        <w:rPr>
          <w:rFonts w:cs="Times New Roman"/>
          <w:szCs w:val="24"/>
          <w:lang w:val="en-US"/>
        </w:rPr>
        <w:t>bg</w:t>
      </w:r>
      <w:proofErr w:type="spellEnd"/>
    </w:p>
    <w:p w14:paraId="2ABB0C74" w14:textId="77777777" w:rsidR="00044506" w:rsidRDefault="00044506" w:rsidP="00044506">
      <w:pPr>
        <w:spacing w:after="0"/>
        <w:rPr>
          <w:rFonts w:cs="Times New Roman"/>
          <w:szCs w:val="24"/>
        </w:rPr>
      </w:pPr>
    </w:p>
    <w:p w14:paraId="64D99235" w14:textId="77777777" w:rsidR="00044506" w:rsidRPr="00044506" w:rsidRDefault="00044506" w:rsidP="00044506">
      <w:pPr>
        <w:spacing w:after="0"/>
        <w:rPr>
          <w:rFonts w:cs="Times New Roman"/>
          <w:b/>
          <w:szCs w:val="24"/>
        </w:rPr>
      </w:pPr>
      <w:r w:rsidRPr="00044506">
        <w:rPr>
          <w:rFonts w:cs="Times New Roman"/>
          <w:b/>
          <w:szCs w:val="24"/>
        </w:rPr>
        <w:t>Задължителните документи са:</w:t>
      </w:r>
    </w:p>
    <w:p w14:paraId="09CAF3D1" w14:textId="45E23477" w:rsidR="00044506" w:rsidRPr="00AC0B67" w:rsidRDefault="009A2D7B" w:rsidP="00AC0B67">
      <w:pPr>
        <w:pStyle w:val="a6"/>
        <w:numPr>
          <w:ilvl w:val="0"/>
          <w:numId w:val="40"/>
        </w:numPr>
        <w:spacing w:after="0"/>
        <w:ind w:left="709"/>
        <w:rPr>
          <w:rFonts w:cs="Times New Roman"/>
          <w:szCs w:val="24"/>
        </w:rPr>
      </w:pPr>
      <w:r>
        <w:rPr>
          <w:rFonts w:cs="Times New Roman"/>
          <w:b/>
          <w:szCs w:val="24"/>
        </w:rPr>
        <w:t>Приложение 2</w:t>
      </w:r>
      <w:r w:rsidR="00044506" w:rsidRPr="00AC0B67">
        <w:rPr>
          <w:rFonts w:cs="Times New Roman"/>
          <w:b/>
          <w:szCs w:val="24"/>
        </w:rPr>
        <w:t xml:space="preserve"> – </w:t>
      </w:r>
      <w:hyperlink r:id="rId17" w:history="1">
        <w:r w:rsidR="00AC0B67" w:rsidRPr="005A1BE9">
          <w:rPr>
            <w:rStyle w:val="a7"/>
          </w:rPr>
          <w:t>Форму</w:t>
        </w:r>
        <w:r w:rsidR="00AC0B67" w:rsidRPr="005A1BE9">
          <w:rPr>
            <w:rStyle w:val="a7"/>
          </w:rPr>
          <w:t>л</w:t>
        </w:r>
        <w:r w:rsidR="00AC0B67" w:rsidRPr="005A1BE9">
          <w:rPr>
            <w:rStyle w:val="a7"/>
          </w:rPr>
          <w:t>яр за участие</w:t>
        </w:r>
      </w:hyperlink>
      <w:r w:rsidR="00AC0B67">
        <w:t xml:space="preserve">. </w:t>
      </w:r>
      <w:r w:rsidR="00044506" w:rsidRPr="00AC0B67">
        <w:rPr>
          <w:rFonts w:cs="Times New Roman"/>
          <w:szCs w:val="24"/>
        </w:rPr>
        <w:t>Във формуляра се попълват данните: трите имена на участника, училище/школа/ЦПЛР, клас, град, телефон и ел. поща за контакт, ръководител (ако има) и негови телефон и ел. поща за контакт;</w:t>
      </w:r>
    </w:p>
    <w:p w14:paraId="49F8565E" w14:textId="0C3A5AA7" w:rsidR="00044506" w:rsidRPr="006A0CE3" w:rsidRDefault="00F42C14" w:rsidP="00044506">
      <w:pPr>
        <w:pStyle w:val="a6"/>
        <w:numPr>
          <w:ilvl w:val="0"/>
          <w:numId w:val="32"/>
        </w:numPr>
        <w:spacing w:after="0"/>
        <w:rPr>
          <w:rFonts w:cs="Times New Roman"/>
          <w:b/>
          <w:szCs w:val="24"/>
        </w:rPr>
      </w:pPr>
      <w:r w:rsidRPr="00F42C14">
        <w:rPr>
          <w:b/>
          <w:bCs/>
        </w:rPr>
        <w:t xml:space="preserve">Приложение </w:t>
      </w:r>
      <w:r w:rsidR="009A2D7B">
        <w:rPr>
          <w:b/>
          <w:bCs/>
        </w:rPr>
        <w:t>3</w:t>
      </w:r>
      <w:r w:rsidRPr="00F42C14">
        <w:rPr>
          <w:b/>
          <w:bCs/>
        </w:rPr>
        <w:t xml:space="preserve"> -</w:t>
      </w:r>
      <w:r>
        <w:t xml:space="preserve"> </w:t>
      </w:r>
      <w:hyperlink r:id="rId18" w:history="1">
        <w:r w:rsidRPr="005A1BE9">
          <w:rPr>
            <w:rStyle w:val="a7"/>
            <w:rFonts w:cs="Times New Roman"/>
            <w:b/>
            <w:szCs w:val="24"/>
          </w:rPr>
          <w:t>Деклар</w:t>
        </w:r>
        <w:r w:rsidRPr="005A1BE9">
          <w:rPr>
            <w:rStyle w:val="a7"/>
            <w:rFonts w:cs="Times New Roman"/>
            <w:b/>
            <w:szCs w:val="24"/>
          </w:rPr>
          <w:t>а</w:t>
        </w:r>
        <w:r w:rsidRPr="005A1BE9">
          <w:rPr>
            <w:rStyle w:val="a7"/>
            <w:rFonts w:cs="Times New Roman"/>
            <w:b/>
            <w:szCs w:val="24"/>
          </w:rPr>
          <w:t>ция – съгла</w:t>
        </w:r>
        <w:r w:rsidRPr="005A1BE9">
          <w:rPr>
            <w:rStyle w:val="a7"/>
            <w:rFonts w:cs="Times New Roman"/>
            <w:b/>
            <w:szCs w:val="24"/>
          </w:rPr>
          <w:t>с</w:t>
        </w:r>
        <w:r w:rsidRPr="005A1BE9">
          <w:rPr>
            <w:rStyle w:val="a7"/>
            <w:rFonts w:cs="Times New Roman"/>
            <w:b/>
            <w:szCs w:val="24"/>
          </w:rPr>
          <w:t>ие на родител</w:t>
        </w:r>
      </w:hyperlink>
      <w:r w:rsidR="00044506" w:rsidRPr="006A0CE3">
        <w:rPr>
          <w:rFonts w:cs="Times New Roman"/>
          <w:b/>
          <w:szCs w:val="24"/>
        </w:rPr>
        <w:t xml:space="preserve"> </w:t>
      </w:r>
      <w:r w:rsidR="00044506" w:rsidRPr="006A0CE3">
        <w:rPr>
          <w:rFonts w:cs="Times New Roman"/>
          <w:szCs w:val="24"/>
        </w:rPr>
        <w:t>– за ученик, ненавършил 16 години</w:t>
      </w:r>
    </w:p>
    <w:p w14:paraId="57162BE3" w14:textId="45781ED4" w:rsidR="00044506" w:rsidRDefault="009A2D7B" w:rsidP="00044506">
      <w:pPr>
        <w:pStyle w:val="a6"/>
        <w:numPr>
          <w:ilvl w:val="0"/>
          <w:numId w:val="32"/>
        </w:numPr>
        <w:spacing w:after="0"/>
        <w:rPr>
          <w:rFonts w:cs="Times New Roman"/>
          <w:b/>
          <w:szCs w:val="24"/>
        </w:rPr>
      </w:pPr>
      <w:r>
        <w:rPr>
          <w:b/>
          <w:bCs/>
        </w:rPr>
        <w:t>Приложение 4</w:t>
      </w:r>
      <w:r w:rsidR="00F42C14" w:rsidRPr="00F42C14">
        <w:rPr>
          <w:b/>
          <w:bCs/>
        </w:rPr>
        <w:t xml:space="preserve"> -</w:t>
      </w:r>
      <w:r w:rsidR="00F42C14">
        <w:t xml:space="preserve"> </w:t>
      </w:r>
      <w:hyperlink r:id="rId19" w:history="1">
        <w:r w:rsidR="00F42C14" w:rsidRPr="005A1BE9">
          <w:rPr>
            <w:rStyle w:val="a7"/>
            <w:rFonts w:cs="Times New Roman"/>
            <w:b/>
            <w:szCs w:val="24"/>
          </w:rPr>
          <w:t>Декларация – съглас</w:t>
        </w:r>
        <w:bookmarkStart w:id="0" w:name="_GoBack"/>
        <w:bookmarkEnd w:id="0"/>
        <w:r w:rsidR="00F42C14" w:rsidRPr="005A1BE9">
          <w:rPr>
            <w:rStyle w:val="a7"/>
            <w:rFonts w:cs="Times New Roman"/>
            <w:b/>
            <w:szCs w:val="24"/>
          </w:rPr>
          <w:t>и</w:t>
        </w:r>
        <w:r w:rsidR="00F42C14" w:rsidRPr="005A1BE9">
          <w:rPr>
            <w:rStyle w:val="a7"/>
            <w:rFonts w:cs="Times New Roman"/>
            <w:b/>
            <w:szCs w:val="24"/>
          </w:rPr>
          <w:t>е на участник</w:t>
        </w:r>
      </w:hyperlink>
      <w:r w:rsidR="00044506" w:rsidRPr="006A0CE3">
        <w:rPr>
          <w:rFonts w:cs="Times New Roman"/>
          <w:b/>
          <w:szCs w:val="24"/>
        </w:rPr>
        <w:t xml:space="preserve"> </w:t>
      </w:r>
      <w:r w:rsidR="00044506" w:rsidRPr="006A0CE3">
        <w:rPr>
          <w:rFonts w:cs="Times New Roman"/>
          <w:szCs w:val="24"/>
        </w:rPr>
        <w:t>– за ученик, навършил 16 години</w:t>
      </w:r>
    </w:p>
    <w:p w14:paraId="089E9835" w14:textId="77777777" w:rsidR="00044506" w:rsidRDefault="00044506" w:rsidP="00AA7C4F">
      <w:pPr>
        <w:spacing w:after="0"/>
        <w:rPr>
          <w:rFonts w:cs="Times New Roman"/>
          <w:b/>
          <w:szCs w:val="24"/>
        </w:rPr>
      </w:pPr>
    </w:p>
    <w:p w14:paraId="4741DC94" w14:textId="39D2A940" w:rsidR="002F44B4" w:rsidRPr="008B1BEA" w:rsidRDefault="002F44B4" w:rsidP="002F44B4">
      <w:pPr>
        <w:spacing w:after="0"/>
        <w:rPr>
          <w:rFonts w:cs="Times New Roman"/>
          <w:b/>
          <w:sz w:val="22"/>
          <w:szCs w:val="24"/>
        </w:rPr>
      </w:pPr>
      <w:r>
        <w:rPr>
          <w:rFonts w:cs="Times New Roman"/>
          <w:szCs w:val="24"/>
        </w:rPr>
        <w:t xml:space="preserve">Попълнените и подписани документи </w:t>
      </w:r>
      <w:r w:rsidRPr="006A0CE3">
        <w:rPr>
          <w:rFonts w:cs="Times New Roman"/>
          <w:szCs w:val="24"/>
        </w:rPr>
        <w:t xml:space="preserve">се </w:t>
      </w:r>
      <w:r>
        <w:rPr>
          <w:rFonts w:cs="Times New Roman"/>
          <w:szCs w:val="24"/>
        </w:rPr>
        <w:t>изпращат</w:t>
      </w:r>
      <w:r w:rsidRPr="006A0CE3">
        <w:rPr>
          <w:rFonts w:cs="Times New Roman"/>
          <w:szCs w:val="24"/>
        </w:rPr>
        <w:t xml:space="preserve"> </w:t>
      </w:r>
      <w:r>
        <w:rPr>
          <w:rFonts w:cs="Times New Roman"/>
          <w:szCs w:val="24"/>
        </w:rPr>
        <w:t>на</w:t>
      </w:r>
      <w:r w:rsidRPr="006A0CE3">
        <w:rPr>
          <w:rFonts w:cs="Times New Roman"/>
          <w:szCs w:val="24"/>
        </w:rPr>
        <w:t xml:space="preserve"> </w:t>
      </w:r>
      <w:hyperlink r:id="rId20" w:history="1">
        <w:r w:rsidRPr="007023F7">
          <w:rPr>
            <w:rStyle w:val="a7"/>
            <w:rFonts w:cs="Times New Roman"/>
            <w:szCs w:val="24"/>
          </w:rPr>
          <w:t>designpack@pgat.bg</w:t>
        </w:r>
      </w:hyperlink>
      <w:r>
        <w:rPr>
          <w:rFonts w:cs="Times New Roman"/>
          <w:szCs w:val="24"/>
        </w:rPr>
        <w:t xml:space="preserve">, в срок до </w:t>
      </w:r>
      <w:r w:rsidR="001D455A">
        <w:rPr>
          <w:rFonts w:cs="Times New Roman"/>
          <w:b/>
          <w:i/>
          <w:szCs w:val="24"/>
        </w:rPr>
        <w:t>2</w:t>
      </w:r>
      <w:r w:rsidR="009A2D7B">
        <w:rPr>
          <w:rFonts w:cs="Times New Roman"/>
          <w:b/>
          <w:i/>
          <w:szCs w:val="24"/>
        </w:rPr>
        <w:t xml:space="preserve">7 </w:t>
      </w:r>
      <w:r w:rsidR="001D455A">
        <w:rPr>
          <w:rFonts w:cs="Times New Roman"/>
          <w:b/>
          <w:i/>
          <w:szCs w:val="24"/>
        </w:rPr>
        <w:t>февруари</w:t>
      </w:r>
      <w:r w:rsidR="002C7FD7" w:rsidRPr="002C7FD7">
        <w:rPr>
          <w:rFonts w:cs="Times New Roman"/>
          <w:b/>
          <w:i/>
          <w:szCs w:val="24"/>
        </w:rPr>
        <w:t xml:space="preserve">  202</w:t>
      </w:r>
      <w:r w:rsidR="001D455A">
        <w:rPr>
          <w:rFonts w:cs="Times New Roman"/>
          <w:b/>
          <w:i/>
          <w:szCs w:val="24"/>
        </w:rPr>
        <w:t>6</w:t>
      </w:r>
      <w:r w:rsidR="002C7FD7" w:rsidRPr="002C7FD7">
        <w:rPr>
          <w:rFonts w:cs="Times New Roman"/>
          <w:b/>
          <w:i/>
          <w:szCs w:val="24"/>
        </w:rPr>
        <w:t xml:space="preserve"> г. </w:t>
      </w:r>
      <w:r w:rsidRPr="008B1BEA">
        <w:rPr>
          <w:rFonts w:cs="Times New Roman"/>
          <w:b/>
          <w:i/>
          <w:szCs w:val="26"/>
        </w:rPr>
        <w:t>вкл.</w:t>
      </w:r>
    </w:p>
    <w:p w14:paraId="44B803DD" w14:textId="77777777" w:rsidR="002F44B4" w:rsidRDefault="002F44B4" w:rsidP="002F44B4">
      <w:pPr>
        <w:spacing w:after="0"/>
        <w:rPr>
          <w:rFonts w:cs="Times New Roman"/>
          <w:b/>
          <w:szCs w:val="24"/>
        </w:rPr>
      </w:pPr>
    </w:p>
    <w:p w14:paraId="627916EA" w14:textId="77777777" w:rsidR="002F44B4" w:rsidRPr="0024622A" w:rsidRDefault="002F44B4" w:rsidP="00BA37E2">
      <w:pPr>
        <w:pStyle w:val="a6"/>
        <w:numPr>
          <w:ilvl w:val="0"/>
          <w:numId w:val="33"/>
        </w:numPr>
        <w:spacing w:after="0"/>
        <w:rPr>
          <w:rFonts w:cs="Times New Roman"/>
          <w:sz w:val="22"/>
          <w:szCs w:val="24"/>
        </w:rPr>
      </w:pPr>
      <w:r w:rsidRPr="0024622A">
        <w:rPr>
          <w:rFonts w:cs="Times New Roman"/>
          <w:szCs w:val="24"/>
        </w:rPr>
        <w:t>Материали, пристигнали след определения срок, няма да бъдат разгледани и журирани.</w:t>
      </w:r>
    </w:p>
    <w:p w14:paraId="5A7102D8" w14:textId="77777777" w:rsidR="00752AEA" w:rsidRDefault="00752AEA" w:rsidP="00BA37E2">
      <w:pPr>
        <w:spacing w:after="0"/>
        <w:ind w:firstLine="284"/>
        <w:rPr>
          <w:rFonts w:cs="Times New Roman"/>
          <w:szCs w:val="24"/>
        </w:rPr>
      </w:pPr>
    </w:p>
    <w:p w14:paraId="3C8711A1" w14:textId="77777777" w:rsidR="002F44B4" w:rsidRPr="006A0CE3" w:rsidRDefault="00F27695" w:rsidP="00BA37E2">
      <w:pPr>
        <w:spacing w:after="0"/>
        <w:ind w:firstLine="284"/>
        <w:rPr>
          <w:rFonts w:cs="Times New Roman"/>
          <w:szCs w:val="24"/>
        </w:rPr>
      </w:pPr>
      <w:r w:rsidRPr="00A72082">
        <w:rPr>
          <w:rFonts w:cs="Times New Roman"/>
          <w:szCs w:val="24"/>
        </w:rPr>
        <w:t>Декларация</w:t>
      </w:r>
      <w:r w:rsidR="002928D5">
        <w:rPr>
          <w:rFonts w:cs="Times New Roman"/>
          <w:szCs w:val="24"/>
        </w:rPr>
        <w:t>та за информирано съгласие е</w:t>
      </w:r>
      <w:r w:rsidRPr="00A72082">
        <w:rPr>
          <w:rFonts w:cs="Times New Roman"/>
          <w:szCs w:val="24"/>
        </w:rPr>
        <w:t xml:space="preserve"> в съо</w:t>
      </w:r>
      <w:r w:rsidR="00AA7C4F" w:rsidRPr="00A72082">
        <w:rPr>
          <w:rFonts w:cs="Times New Roman"/>
          <w:szCs w:val="24"/>
        </w:rPr>
        <w:t xml:space="preserve">тветствие с изискванията на Общ </w:t>
      </w:r>
      <w:r w:rsidRPr="00A72082">
        <w:rPr>
          <w:rFonts w:cs="Times New Roman"/>
          <w:szCs w:val="24"/>
        </w:rPr>
        <w:t>регламент</w:t>
      </w:r>
      <w:r w:rsidRPr="006A0CE3">
        <w:rPr>
          <w:rFonts w:cs="Times New Roman"/>
          <w:szCs w:val="24"/>
        </w:rPr>
        <w:t xml:space="preserve"> относно защита на личните д</w:t>
      </w:r>
      <w:r w:rsidR="00044506">
        <w:rPr>
          <w:rFonts w:cs="Times New Roman"/>
          <w:szCs w:val="24"/>
        </w:rPr>
        <w:t>анни (Регламент (ЕС) 2016/679).</w:t>
      </w:r>
      <w:r w:rsidR="00A72082">
        <w:rPr>
          <w:rFonts w:cs="Times New Roman"/>
          <w:szCs w:val="24"/>
        </w:rPr>
        <w:t xml:space="preserve"> </w:t>
      </w:r>
      <w:r w:rsidR="002F44B4" w:rsidRPr="006A0CE3">
        <w:rPr>
          <w:rFonts w:cs="Times New Roman"/>
          <w:szCs w:val="24"/>
        </w:rPr>
        <w:t>Личните данни на участниците ще бъдат обработени и използвани единствено за целите, задачите и осъществяването на настоящето Междуучилищно състезание, съгласно изискванията на Закона за защита на личните данни, във връзка с употребата и прилагането на Регламент (ЕС) 2016/679 на Европейския парламент и в съответствие с Вътрешните правила за защита на личните данни на ПГАТ „Ц. Церковски”, гр. Павликени.</w:t>
      </w:r>
    </w:p>
    <w:p w14:paraId="24BC1C51" w14:textId="77777777" w:rsidR="006941FE" w:rsidRPr="006941FE" w:rsidRDefault="006941FE" w:rsidP="006941FE">
      <w:pPr>
        <w:pStyle w:val="a6"/>
        <w:numPr>
          <w:ilvl w:val="0"/>
          <w:numId w:val="3"/>
        </w:numPr>
        <w:spacing w:before="240"/>
        <w:rPr>
          <w:rFonts w:cs="Times New Roman"/>
          <w:b/>
          <w:sz w:val="28"/>
          <w:szCs w:val="28"/>
        </w:rPr>
      </w:pPr>
      <w:r w:rsidRPr="006941FE">
        <w:rPr>
          <w:rFonts w:cs="Times New Roman"/>
          <w:b/>
          <w:sz w:val="28"/>
          <w:szCs w:val="28"/>
        </w:rPr>
        <w:t>ОБЯВЯВАНЕ НА РЕЗУЛТАТИ</w:t>
      </w:r>
    </w:p>
    <w:p w14:paraId="5F970632" w14:textId="77777777" w:rsidR="006941FE" w:rsidRPr="005E356E" w:rsidRDefault="006941FE" w:rsidP="006941FE">
      <w:pPr>
        <w:ind w:firstLine="360"/>
        <w:rPr>
          <w:rFonts w:cs="Times New Roman"/>
          <w:szCs w:val="24"/>
        </w:rPr>
      </w:pPr>
      <w:r w:rsidRPr="0024622A">
        <w:rPr>
          <w:rFonts w:cs="Times New Roman"/>
          <w:szCs w:val="24"/>
        </w:rPr>
        <w:t xml:space="preserve">Резултатите от </w:t>
      </w:r>
      <w:r w:rsidR="009A2D7B">
        <w:rPr>
          <w:rFonts w:cs="Times New Roman"/>
          <w:szCs w:val="24"/>
        </w:rPr>
        <w:t>състезателните</w:t>
      </w:r>
      <w:r w:rsidRPr="0024622A">
        <w:rPr>
          <w:rFonts w:cs="Times New Roman"/>
          <w:szCs w:val="24"/>
        </w:rPr>
        <w:t xml:space="preserve"> етапи се обявяват</w:t>
      </w:r>
      <w:r w:rsidRPr="006A0CE3">
        <w:rPr>
          <w:rFonts w:cs="Times New Roman"/>
          <w:szCs w:val="24"/>
        </w:rPr>
        <w:t xml:space="preserve"> </w:t>
      </w:r>
      <w:r>
        <w:rPr>
          <w:rFonts w:cs="Times New Roman"/>
          <w:szCs w:val="24"/>
        </w:rPr>
        <w:t>на</w:t>
      </w:r>
      <w:r w:rsidR="0024622A">
        <w:rPr>
          <w:rFonts w:cs="Times New Roman"/>
          <w:szCs w:val="24"/>
        </w:rPr>
        <w:t xml:space="preserve"> сайта на</w:t>
      </w:r>
      <w:r w:rsidR="00624969">
        <w:rPr>
          <w:rFonts w:cs="Times New Roman"/>
          <w:szCs w:val="24"/>
        </w:rPr>
        <w:t xml:space="preserve"> </w:t>
      </w:r>
      <w:hyperlink r:id="rId21" w:history="1">
        <w:r w:rsidR="005E356E" w:rsidRPr="00FF571B">
          <w:rPr>
            <w:rStyle w:val="a7"/>
          </w:rPr>
          <w:t xml:space="preserve">ПГАТ </w:t>
        </w:r>
        <w:r w:rsidR="00FF571B" w:rsidRPr="00FF571B">
          <w:rPr>
            <w:rStyle w:val="a7"/>
          </w:rPr>
          <w:t>„</w:t>
        </w:r>
        <w:r w:rsidR="005E356E" w:rsidRPr="00FF571B">
          <w:rPr>
            <w:rStyle w:val="a7"/>
          </w:rPr>
          <w:t>Цанко Церковски“</w:t>
        </w:r>
      </w:hyperlink>
      <w:r w:rsidR="005E356E">
        <w:rPr>
          <w:rStyle w:val="a7"/>
          <w:color w:val="auto"/>
          <w:u w:val="none"/>
        </w:rPr>
        <w:t xml:space="preserve"> гр. Павликени.</w:t>
      </w:r>
    </w:p>
    <w:sectPr w:rsidR="006941FE" w:rsidRPr="005E356E" w:rsidSect="001B362E">
      <w:footerReference w:type="default" r:id="rId22"/>
      <w:pgSz w:w="11906" w:h="16838"/>
      <w:pgMar w:top="993" w:right="707" w:bottom="1170" w:left="993" w:header="708" w:footer="5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A5C2" w14:textId="77777777" w:rsidR="00BA6603" w:rsidRDefault="00BA6603" w:rsidP="006317D0">
      <w:pPr>
        <w:spacing w:after="0" w:line="240" w:lineRule="auto"/>
      </w:pPr>
      <w:r>
        <w:separator/>
      </w:r>
    </w:p>
  </w:endnote>
  <w:endnote w:type="continuationSeparator" w:id="0">
    <w:p w14:paraId="3572118E" w14:textId="77777777" w:rsidR="00BA6603" w:rsidRDefault="00BA6603" w:rsidP="006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886072303"/>
      <w:docPartObj>
        <w:docPartGallery w:val="Page Numbers (Bottom of Page)"/>
        <w:docPartUnique/>
      </w:docPartObj>
    </w:sdtPr>
    <w:sdtEndPr/>
    <w:sdtContent>
      <w:p w14:paraId="62B09F2C" w14:textId="60E2A7BB" w:rsidR="001C1BD2" w:rsidRPr="00883721" w:rsidRDefault="00023F03">
        <w:pPr>
          <w:pStyle w:val="af6"/>
          <w:jc w:val="right"/>
          <w:rPr>
            <w:sz w:val="28"/>
          </w:rPr>
        </w:pPr>
        <w:r w:rsidRPr="00883721">
          <w:rPr>
            <w:sz w:val="28"/>
          </w:rPr>
          <w:fldChar w:fldCharType="begin"/>
        </w:r>
        <w:r w:rsidR="001C1BD2" w:rsidRPr="00883721">
          <w:rPr>
            <w:sz w:val="28"/>
          </w:rPr>
          <w:instrText xml:space="preserve"> PAGE   \* MERGEFORMAT </w:instrText>
        </w:r>
        <w:r w:rsidRPr="00883721">
          <w:rPr>
            <w:sz w:val="28"/>
          </w:rPr>
          <w:fldChar w:fldCharType="separate"/>
        </w:r>
        <w:r w:rsidR="001260FC">
          <w:rPr>
            <w:noProof/>
            <w:sz w:val="28"/>
          </w:rPr>
          <w:t>6</w:t>
        </w:r>
        <w:r w:rsidRPr="00883721">
          <w:rPr>
            <w:noProof/>
            <w:sz w:val="28"/>
          </w:rPr>
          <w:fldChar w:fldCharType="end"/>
        </w:r>
      </w:p>
    </w:sdtContent>
  </w:sdt>
  <w:p w14:paraId="2CD743A9" w14:textId="77777777" w:rsidR="006317D0" w:rsidRPr="001C1BD2" w:rsidRDefault="006317D0">
    <w:pPr>
      <w:pStyle w:val="af6"/>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0EBA" w14:textId="77777777" w:rsidR="00BA6603" w:rsidRDefault="00BA6603" w:rsidP="006317D0">
      <w:pPr>
        <w:spacing w:after="0" w:line="240" w:lineRule="auto"/>
      </w:pPr>
      <w:r>
        <w:separator/>
      </w:r>
    </w:p>
  </w:footnote>
  <w:footnote w:type="continuationSeparator" w:id="0">
    <w:p w14:paraId="0011C927" w14:textId="77777777" w:rsidR="00BA6603" w:rsidRDefault="00BA6603" w:rsidP="00631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3B"/>
      </v:shape>
    </w:pict>
  </w:numPicBullet>
  <w:abstractNum w:abstractNumId="0" w15:restartNumberingAfterBreak="0">
    <w:nsid w:val="06F74F24"/>
    <w:multiLevelType w:val="multilevel"/>
    <w:tmpl w:val="B952F77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 w15:restartNumberingAfterBreak="0">
    <w:nsid w:val="076A23CA"/>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F24517"/>
    <w:multiLevelType w:val="hybridMultilevel"/>
    <w:tmpl w:val="F53C8AB2"/>
    <w:lvl w:ilvl="0" w:tplc="32460A4C">
      <w:start w:val="1"/>
      <w:numFmt w:val="decimal"/>
      <w:lvlText w:val="1.%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496BFD"/>
    <w:multiLevelType w:val="multilevel"/>
    <w:tmpl w:val="1228C5B4"/>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DF81AD4"/>
    <w:multiLevelType w:val="multilevel"/>
    <w:tmpl w:val="FEE090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B6E7736"/>
    <w:multiLevelType w:val="multilevel"/>
    <w:tmpl w:val="33E8C956"/>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1EB4261D"/>
    <w:multiLevelType w:val="hybridMultilevel"/>
    <w:tmpl w:val="CBC282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1636F9"/>
    <w:multiLevelType w:val="hybridMultilevel"/>
    <w:tmpl w:val="D3EA430A"/>
    <w:lvl w:ilvl="0" w:tplc="0BC4A8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0AA4B53"/>
    <w:multiLevelType w:val="hybridMultilevel"/>
    <w:tmpl w:val="082A8116"/>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0A3570"/>
    <w:multiLevelType w:val="hybridMultilevel"/>
    <w:tmpl w:val="A3B8509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25D64B73"/>
    <w:multiLevelType w:val="multilevel"/>
    <w:tmpl w:val="45C884D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1" w15:restartNumberingAfterBreak="0">
    <w:nsid w:val="2C723A79"/>
    <w:multiLevelType w:val="multilevel"/>
    <w:tmpl w:val="52308E74"/>
    <w:lvl w:ilvl="0">
      <w:start w:val="2"/>
      <w:numFmt w:val="decimal"/>
      <w:lvlText w:val="%1)"/>
      <w:lvlJc w:val="left"/>
      <w:pPr>
        <w:ind w:left="1854" w:hanging="360"/>
      </w:pPr>
      <w:rPr>
        <w:rFonts w:hint="default"/>
        <w:b/>
        <w:sz w:val="24"/>
      </w:rPr>
    </w:lvl>
    <w:lvl w:ilvl="1">
      <w:start w:val="1"/>
      <w:numFmt w:val="decimal"/>
      <w:isLgl/>
      <w:lvlText w:val="%1.%2."/>
      <w:lvlJc w:val="left"/>
      <w:pPr>
        <w:ind w:left="2214" w:hanging="360"/>
      </w:pPr>
      <w:rPr>
        <w:rFonts w:hint="default"/>
        <w:b/>
      </w:rPr>
    </w:lvl>
    <w:lvl w:ilvl="2">
      <w:start w:val="1"/>
      <w:numFmt w:val="decimal"/>
      <w:isLgl/>
      <w:lvlText w:val="%1.%2.%3."/>
      <w:lvlJc w:val="left"/>
      <w:pPr>
        <w:ind w:left="2934" w:hanging="720"/>
      </w:pPr>
      <w:rPr>
        <w:rFonts w:hint="default"/>
        <w:b w:val="0"/>
      </w:rPr>
    </w:lvl>
    <w:lvl w:ilvl="3">
      <w:start w:val="1"/>
      <w:numFmt w:val="decimal"/>
      <w:isLgl/>
      <w:lvlText w:val="%1.%2.%3.%4."/>
      <w:lvlJc w:val="left"/>
      <w:pPr>
        <w:ind w:left="3294" w:hanging="720"/>
      </w:pPr>
      <w:rPr>
        <w:rFonts w:hint="default"/>
        <w:b w:val="0"/>
      </w:rPr>
    </w:lvl>
    <w:lvl w:ilvl="4">
      <w:start w:val="1"/>
      <w:numFmt w:val="decimal"/>
      <w:isLgl/>
      <w:lvlText w:val="%1.%2.%3.%4.%5."/>
      <w:lvlJc w:val="left"/>
      <w:pPr>
        <w:ind w:left="4014" w:hanging="1080"/>
      </w:pPr>
      <w:rPr>
        <w:rFonts w:hint="default"/>
        <w:b w:val="0"/>
      </w:rPr>
    </w:lvl>
    <w:lvl w:ilvl="5">
      <w:start w:val="1"/>
      <w:numFmt w:val="decimal"/>
      <w:isLgl/>
      <w:lvlText w:val="%1.%2.%3.%4.%5.%6."/>
      <w:lvlJc w:val="left"/>
      <w:pPr>
        <w:ind w:left="4374" w:hanging="1080"/>
      </w:pPr>
      <w:rPr>
        <w:rFonts w:hint="default"/>
        <w:b w:val="0"/>
      </w:rPr>
    </w:lvl>
    <w:lvl w:ilvl="6">
      <w:start w:val="1"/>
      <w:numFmt w:val="decimal"/>
      <w:isLgl/>
      <w:lvlText w:val="%1.%2.%3.%4.%5.%6.%7."/>
      <w:lvlJc w:val="left"/>
      <w:pPr>
        <w:ind w:left="5094" w:hanging="1440"/>
      </w:pPr>
      <w:rPr>
        <w:rFonts w:hint="default"/>
        <w:b w:val="0"/>
      </w:rPr>
    </w:lvl>
    <w:lvl w:ilvl="7">
      <w:start w:val="1"/>
      <w:numFmt w:val="decimal"/>
      <w:isLgl/>
      <w:lvlText w:val="%1.%2.%3.%4.%5.%6.%7.%8."/>
      <w:lvlJc w:val="left"/>
      <w:pPr>
        <w:ind w:left="5454" w:hanging="1440"/>
      </w:pPr>
      <w:rPr>
        <w:rFonts w:hint="default"/>
        <w:b w:val="0"/>
      </w:rPr>
    </w:lvl>
    <w:lvl w:ilvl="8">
      <w:start w:val="1"/>
      <w:numFmt w:val="decimal"/>
      <w:isLgl/>
      <w:lvlText w:val="%1.%2.%3.%4.%5.%6.%7.%8.%9."/>
      <w:lvlJc w:val="left"/>
      <w:pPr>
        <w:ind w:left="6174" w:hanging="1800"/>
      </w:pPr>
      <w:rPr>
        <w:rFonts w:hint="default"/>
        <w:b w:val="0"/>
      </w:rPr>
    </w:lvl>
  </w:abstractNum>
  <w:abstractNum w:abstractNumId="12" w15:restartNumberingAfterBreak="0">
    <w:nsid w:val="2E0B27DF"/>
    <w:multiLevelType w:val="multilevel"/>
    <w:tmpl w:val="70DE62E2"/>
    <w:lvl w:ilvl="0">
      <w:start w:val="1"/>
      <w:numFmt w:val="decimal"/>
      <w:lvlText w:val="1.%1 "/>
      <w:lvlJc w:val="left"/>
      <w:pPr>
        <w:ind w:left="720" w:hanging="360"/>
      </w:pPr>
      <w:rPr>
        <w:rFonts w:hint="default"/>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3" w15:restartNumberingAfterBreak="0">
    <w:nsid w:val="338F257B"/>
    <w:multiLevelType w:val="hybridMultilevel"/>
    <w:tmpl w:val="37C4BD6A"/>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4" w15:restartNumberingAfterBreak="0">
    <w:nsid w:val="3854238B"/>
    <w:multiLevelType w:val="hybridMultilevel"/>
    <w:tmpl w:val="8D02F9AC"/>
    <w:lvl w:ilvl="0" w:tplc="04020007">
      <w:start w:val="1"/>
      <w:numFmt w:val="bullet"/>
      <w:lvlText w:val=""/>
      <w:lvlPicBulletId w:val="0"/>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A5A5DF6"/>
    <w:multiLevelType w:val="hybridMultilevel"/>
    <w:tmpl w:val="CCF43E1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03A4175"/>
    <w:multiLevelType w:val="hybridMultilevel"/>
    <w:tmpl w:val="04767AB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03F6057"/>
    <w:multiLevelType w:val="hybridMultilevel"/>
    <w:tmpl w:val="58BCB6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0B75BC5"/>
    <w:multiLevelType w:val="hybridMultilevel"/>
    <w:tmpl w:val="C758F546"/>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15:restartNumberingAfterBreak="0">
    <w:nsid w:val="42E626B4"/>
    <w:multiLevelType w:val="hybridMultilevel"/>
    <w:tmpl w:val="8A8A7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6C422CA"/>
    <w:multiLevelType w:val="hybridMultilevel"/>
    <w:tmpl w:val="3B965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810055"/>
    <w:multiLevelType w:val="hybridMultilevel"/>
    <w:tmpl w:val="D982FDC2"/>
    <w:lvl w:ilvl="0" w:tplc="A49EE968">
      <w:start w:val="1"/>
      <w:numFmt w:val="decimal"/>
      <w:lvlText w:val="2.%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AF6FD6"/>
    <w:multiLevelType w:val="hybridMultilevel"/>
    <w:tmpl w:val="8EFCFF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04A5D04"/>
    <w:multiLevelType w:val="hybridMultilevel"/>
    <w:tmpl w:val="37EA8878"/>
    <w:lvl w:ilvl="0" w:tplc="14D452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2844B00"/>
    <w:multiLevelType w:val="multilevel"/>
    <w:tmpl w:val="1936962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52DD3D26"/>
    <w:multiLevelType w:val="hybridMultilevel"/>
    <w:tmpl w:val="1D4A210C"/>
    <w:lvl w:ilvl="0" w:tplc="3BD4C1B4">
      <w:start w:val="1"/>
      <w:numFmt w:val="decimal"/>
      <w:lvlText w:val="3.%1 "/>
      <w:lvlJc w:val="left"/>
      <w:pPr>
        <w:ind w:left="1353" w:hanging="36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6" w15:restartNumberingAfterBreak="0">
    <w:nsid w:val="53104622"/>
    <w:multiLevelType w:val="hybridMultilevel"/>
    <w:tmpl w:val="B1243648"/>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15:restartNumberingAfterBreak="0">
    <w:nsid w:val="5B3C697E"/>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953B14"/>
    <w:multiLevelType w:val="hybridMultilevel"/>
    <w:tmpl w:val="63922CD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5A71359"/>
    <w:multiLevelType w:val="multilevel"/>
    <w:tmpl w:val="076635FE"/>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67C0071B"/>
    <w:multiLevelType w:val="hybridMultilevel"/>
    <w:tmpl w:val="8FC05D0C"/>
    <w:lvl w:ilvl="0" w:tplc="04020015">
      <w:start w:val="1"/>
      <w:numFmt w:val="upp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69D60A78"/>
    <w:multiLevelType w:val="hybridMultilevel"/>
    <w:tmpl w:val="B1B648C0"/>
    <w:lvl w:ilvl="0" w:tplc="04020001">
      <w:start w:val="1"/>
      <w:numFmt w:val="bullet"/>
      <w:lvlText w:val=""/>
      <w:lvlJc w:val="left"/>
      <w:pPr>
        <w:ind w:left="2415" w:hanging="360"/>
      </w:pPr>
      <w:rPr>
        <w:rFonts w:ascii="Symbol" w:hAnsi="Symbol" w:hint="default"/>
      </w:rPr>
    </w:lvl>
    <w:lvl w:ilvl="1" w:tplc="04020003" w:tentative="1">
      <w:start w:val="1"/>
      <w:numFmt w:val="bullet"/>
      <w:lvlText w:val="o"/>
      <w:lvlJc w:val="left"/>
      <w:pPr>
        <w:ind w:left="3135" w:hanging="360"/>
      </w:pPr>
      <w:rPr>
        <w:rFonts w:ascii="Courier New" w:hAnsi="Courier New" w:cs="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cs="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cs="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32" w15:restartNumberingAfterBreak="0">
    <w:nsid w:val="6B1A0E27"/>
    <w:multiLevelType w:val="hybridMultilevel"/>
    <w:tmpl w:val="4746CC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35776C"/>
    <w:multiLevelType w:val="hybridMultilevel"/>
    <w:tmpl w:val="64EADE40"/>
    <w:lvl w:ilvl="0" w:tplc="04020001">
      <w:start w:val="1"/>
      <w:numFmt w:val="bullet"/>
      <w:lvlText w:val=""/>
      <w:lvlJc w:val="left"/>
      <w:pPr>
        <w:ind w:left="720" w:hanging="720"/>
      </w:pPr>
      <w:rPr>
        <w:rFonts w:ascii="Symbol" w:hAnsi="Symbo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A255F2"/>
    <w:multiLevelType w:val="multilevel"/>
    <w:tmpl w:val="E8AE110A"/>
    <w:lvl w:ilvl="0">
      <w:start w:val="2"/>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 w15:restartNumberingAfterBreak="0">
    <w:nsid w:val="7C116F68"/>
    <w:multiLevelType w:val="multilevel"/>
    <w:tmpl w:val="0402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7C983396"/>
    <w:multiLevelType w:val="hybridMultilevel"/>
    <w:tmpl w:val="9AF04F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D39372D"/>
    <w:multiLevelType w:val="hybridMultilevel"/>
    <w:tmpl w:val="DB4A43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E403267"/>
    <w:multiLevelType w:val="hybridMultilevel"/>
    <w:tmpl w:val="B5109BE4"/>
    <w:lvl w:ilvl="0" w:tplc="04020007">
      <w:start w:val="1"/>
      <w:numFmt w:val="bullet"/>
      <w:lvlText w:val=""/>
      <w:lvlPicBulletId w:val="0"/>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9" w15:restartNumberingAfterBreak="0">
    <w:nsid w:val="7E597F64"/>
    <w:multiLevelType w:val="hybridMultilevel"/>
    <w:tmpl w:val="08BEC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4"/>
  </w:num>
  <w:num w:numId="8">
    <w:abstractNumId w:val="13"/>
  </w:num>
  <w:num w:numId="9">
    <w:abstractNumId w:val="11"/>
  </w:num>
  <w:num w:numId="10">
    <w:abstractNumId w:val="13"/>
  </w:num>
  <w:num w:numId="11">
    <w:abstractNumId w:val="6"/>
  </w:num>
  <w:num w:numId="12">
    <w:abstractNumId w:val="3"/>
  </w:num>
  <w:num w:numId="13">
    <w:abstractNumId w:val="39"/>
  </w:num>
  <w:num w:numId="14">
    <w:abstractNumId w:val="33"/>
  </w:num>
  <w:num w:numId="15">
    <w:abstractNumId w:val="7"/>
  </w:num>
  <w:num w:numId="16">
    <w:abstractNumId w:val="30"/>
  </w:num>
  <w:num w:numId="17">
    <w:abstractNumId w:val="0"/>
  </w:num>
  <w:num w:numId="18">
    <w:abstractNumId w:val="2"/>
  </w:num>
  <w:num w:numId="19">
    <w:abstractNumId w:val="36"/>
  </w:num>
  <w:num w:numId="20">
    <w:abstractNumId w:val="2"/>
    <w:lvlOverride w:ilvl="0">
      <w:lvl w:ilvl="0" w:tplc="32460A4C">
        <w:start w:val="1"/>
        <w:numFmt w:val="decimal"/>
        <w:lvlText w:val="1.%1 "/>
        <w:lvlJc w:val="left"/>
        <w:pPr>
          <w:ind w:left="720"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1">
    <w:abstractNumId w:val="21"/>
  </w:num>
  <w:num w:numId="22">
    <w:abstractNumId w:val="22"/>
  </w:num>
  <w:num w:numId="23">
    <w:abstractNumId w:val="37"/>
  </w:num>
  <w:num w:numId="24">
    <w:abstractNumId w:val="28"/>
  </w:num>
  <w:num w:numId="25">
    <w:abstractNumId w:val="29"/>
  </w:num>
  <w:num w:numId="26">
    <w:abstractNumId w:val="26"/>
  </w:num>
  <w:num w:numId="27">
    <w:abstractNumId w:val="32"/>
  </w:num>
  <w:num w:numId="28">
    <w:abstractNumId w:val="18"/>
  </w:num>
  <w:num w:numId="29">
    <w:abstractNumId w:val="24"/>
  </w:num>
  <w:num w:numId="30">
    <w:abstractNumId w:val="14"/>
  </w:num>
  <w:num w:numId="31">
    <w:abstractNumId w:val="20"/>
  </w:num>
  <w:num w:numId="32">
    <w:abstractNumId w:val="15"/>
  </w:num>
  <w:num w:numId="33">
    <w:abstractNumId w:val="16"/>
  </w:num>
  <w:num w:numId="34">
    <w:abstractNumId w:val="4"/>
  </w:num>
  <w:num w:numId="35">
    <w:abstractNumId w:val="5"/>
  </w:num>
  <w:num w:numId="36">
    <w:abstractNumId w:val="27"/>
  </w:num>
  <w:num w:numId="37">
    <w:abstractNumId w:val="17"/>
  </w:num>
  <w:num w:numId="38">
    <w:abstractNumId w:val="8"/>
  </w:num>
  <w:num w:numId="39">
    <w:abstractNumId w:val="12"/>
  </w:num>
  <w:num w:numId="40">
    <w:abstractNumId w:val="9"/>
  </w:num>
  <w:num w:numId="41">
    <w:abstractNumId w:val="25"/>
  </w:num>
  <w:num w:numId="42">
    <w:abstractNumId w:val="38"/>
  </w:num>
  <w:num w:numId="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18"/>
    <w:rsid w:val="00000B46"/>
    <w:rsid w:val="00004011"/>
    <w:rsid w:val="00004448"/>
    <w:rsid w:val="00007E68"/>
    <w:rsid w:val="000115C7"/>
    <w:rsid w:val="00012C56"/>
    <w:rsid w:val="00016AA7"/>
    <w:rsid w:val="00023F03"/>
    <w:rsid w:val="00031CED"/>
    <w:rsid w:val="00041F9B"/>
    <w:rsid w:val="00044393"/>
    <w:rsid w:val="00044506"/>
    <w:rsid w:val="000476F2"/>
    <w:rsid w:val="00051819"/>
    <w:rsid w:val="00052EB9"/>
    <w:rsid w:val="00056A1D"/>
    <w:rsid w:val="00065327"/>
    <w:rsid w:val="000664CB"/>
    <w:rsid w:val="00067A1D"/>
    <w:rsid w:val="00072490"/>
    <w:rsid w:val="000739F9"/>
    <w:rsid w:val="000745E2"/>
    <w:rsid w:val="000761BB"/>
    <w:rsid w:val="000761D7"/>
    <w:rsid w:val="00077102"/>
    <w:rsid w:val="00077792"/>
    <w:rsid w:val="00080A2C"/>
    <w:rsid w:val="00080C6B"/>
    <w:rsid w:val="000A01E0"/>
    <w:rsid w:val="000A110F"/>
    <w:rsid w:val="000A3127"/>
    <w:rsid w:val="000B4BFD"/>
    <w:rsid w:val="000C1313"/>
    <w:rsid w:val="000D1802"/>
    <w:rsid w:val="000E28FD"/>
    <w:rsid w:val="000E3FFB"/>
    <w:rsid w:val="000E5B7D"/>
    <w:rsid w:val="000F2FC8"/>
    <w:rsid w:val="000F4346"/>
    <w:rsid w:val="000F4A30"/>
    <w:rsid w:val="001012D7"/>
    <w:rsid w:val="00102689"/>
    <w:rsid w:val="0011372D"/>
    <w:rsid w:val="001228D0"/>
    <w:rsid w:val="0012491E"/>
    <w:rsid w:val="001260FC"/>
    <w:rsid w:val="00127350"/>
    <w:rsid w:val="0013623D"/>
    <w:rsid w:val="00142B2E"/>
    <w:rsid w:val="001469B1"/>
    <w:rsid w:val="001505B1"/>
    <w:rsid w:val="001550AC"/>
    <w:rsid w:val="00157553"/>
    <w:rsid w:val="00157E58"/>
    <w:rsid w:val="001603CF"/>
    <w:rsid w:val="00164847"/>
    <w:rsid w:val="00167133"/>
    <w:rsid w:val="00167CD1"/>
    <w:rsid w:val="00170D02"/>
    <w:rsid w:val="00170E8C"/>
    <w:rsid w:val="00172232"/>
    <w:rsid w:val="00173612"/>
    <w:rsid w:val="00180826"/>
    <w:rsid w:val="00181B40"/>
    <w:rsid w:val="001837D8"/>
    <w:rsid w:val="0018781E"/>
    <w:rsid w:val="001954FA"/>
    <w:rsid w:val="00196698"/>
    <w:rsid w:val="001A3AB3"/>
    <w:rsid w:val="001A56C5"/>
    <w:rsid w:val="001A7DAE"/>
    <w:rsid w:val="001B06C2"/>
    <w:rsid w:val="001B2DB5"/>
    <w:rsid w:val="001B3048"/>
    <w:rsid w:val="001B362E"/>
    <w:rsid w:val="001C1BD2"/>
    <w:rsid w:val="001D17D4"/>
    <w:rsid w:val="001D455A"/>
    <w:rsid w:val="001D49F8"/>
    <w:rsid w:val="001E0D40"/>
    <w:rsid w:val="001E6A15"/>
    <w:rsid w:val="001E6FB0"/>
    <w:rsid w:val="001F2C63"/>
    <w:rsid w:val="001F3BEE"/>
    <w:rsid w:val="001F4A73"/>
    <w:rsid w:val="001F5D31"/>
    <w:rsid w:val="00203CF4"/>
    <w:rsid w:val="00205C44"/>
    <w:rsid w:val="0020666B"/>
    <w:rsid w:val="00206ACE"/>
    <w:rsid w:val="00210527"/>
    <w:rsid w:val="002125C9"/>
    <w:rsid w:val="00220A0B"/>
    <w:rsid w:val="002236A5"/>
    <w:rsid w:val="00226844"/>
    <w:rsid w:val="0023002D"/>
    <w:rsid w:val="00232F55"/>
    <w:rsid w:val="002367C0"/>
    <w:rsid w:val="00241EDE"/>
    <w:rsid w:val="00244228"/>
    <w:rsid w:val="002448B2"/>
    <w:rsid w:val="0024622A"/>
    <w:rsid w:val="0025016A"/>
    <w:rsid w:val="00255240"/>
    <w:rsid w:val="002552ED"/>
    <w:rsid w:val="00263A2C"/>
    <w:rsid w:val="002650DD"/>
    <w:rsid w:val="002660E4"/>
    <w:rsid w:val="00270428"/>
    <w:rsid w:val="00273571"/>
    <w:rsid w:val="0027639C"/>
    <w:rsid w:val="002825BD"/>
    <w:rsid w:val="00283689"/>
    <w:rsid w:val="0029270D"/>
    <w:rsid w:val="002928D5"/>
    <w:rsid w:val="00292EC4"/>
    <w:rsid w:val="00294783"/>
    <w:rsid w:val="00297070"/>
    <w:rsid w:val="002A3844"/>
    <w:rsid w:val="002B2C68"/>
    <w:rsid w:val="002C2723"/>
    <w:rsid w:val="002C30DD"/>
    <w:rsid w:val="002C3A9E"/>
    <w:rsid w:val="002C3B43"/>
    <w:rsid w:val="002C3C7A"/>
    <w:rsid w:val="002C400D"/>
    <w:rsid w:val="002C7FD7"/>
    <w:rsid w:val="002D0602"/>
    <w:rsid w:val="002D6706"/>
    <w:rsid w:val="002D759E"/>
    <w:rsid w:val="002E7FF7"/>
    <w:rsid w:val="002F44B4"/>
    <w:rsid w:val="00301713"/>
    <w:rsid w:val="00304B2B"/>
    <w:rsid w:val="00305537"/>
    <w:rsid w:val="00313191"/>
    <w:rsid w:val="0032134B"/>
    <w:rsid w:val="003278E3"/>
    <w:rsid w:val="00330B62"/>
    <w:rsid w:val="00330FF6"/>
    <w:rsid w:val="00332A71"/>
    <w:rsid w:val="00336372"/>
    <w:rsid w:val="00346ACD"/>
    <w:rsid w:val="00347B7B"/>
    <w:rsid w:val="00350E2E"/>
    <w:rsid w:val="0035516F"/>
    <w:rsid w:val="00355801"/>
    <w:rsid w:val="00357E99"/>
    <w:rsid w:val="0036125A"/>
    <w:rsid w:val="00370692"/>
    <w:rsid w:val="00385D07"/>
    <w:rsid w:val="003947B5"/>
    <w:rsid w:val="003972A0"/>
    <w:rsid w:val="003A42C9"/>
    <w:rsid w:val="003A7E33"/>
    <w:rsid w:val="003B3E02"/>
    <w:rsid w:val="003C346F"/>
    <w:rsid w:val="003C6FF6"/>
    <w:rsid w:val="003C7FE7"/>
    <w:rsid w:val="003D5A52"/>
    <w:rsid w:val="003D5BC7"/>
    <w:rsid w:val="003E0640"/>
    <w:rsid w:val="003E4B5C"/>
    <w:rsid w:val="003F1BDA"/>
    <w:rsid w:val="003F1DE4"/>
    <w:rsid w:val="003F4124"/>
    <w:rsid w:val="003F481A"/>
    <w:rsid w:val="003F4F5E"/>
    <w:rsid w:val="00401DD5"/>
    <w:rsid w:val="00422AD3"/>
    <w:rsid w:val="0042318D"/>
    <w:rsid w:val="00433384"/>
    <w:rsid w:val="00434CF4"/>
    <w:rsid w:val="004413C7"/>
    <w:rsid w:val="004462B6"/>
    <w:rsid w:val="00450B9D"/>
    <w:rsid w:val="00451329"/>
    <w:rsid w:val="00453642"/>
    <w:rsid w:val="0045678C"/>
    <w:rsid w:val="00463AB2"/>
    <w:rsid w:val="00465954"/>
    <w:rsid w:val="0047150B"/>
    <w:rsid w:val="00471ED1"/>
    <w:rsid w:val="00472455"/>
    <w:rsid w:val="00475BDA"/>
    <w:rsid w:val="0048493D"/>
    <w:rsid w:val="00490DE8"/>
    <w:rsid w:val="00492D66"/>
    <w:rsid w:val="0049400B"/>
    <w:rsid w:val="00496298"/>
    <w:rsid w:val="00496513"/>
    <w:rsid w:val="004A4E21"/>
    <w:rsid w:val="004A5C72"/>
    <w:rsid w:val="004B3B7B"/>
    <w:rsid w:val="004B5C6F"/>
    <w:rsid w:val="004B6D2D"/>
    <w:rsid w:val="004C442F"/>
    <w:rsid w:val="004C4502"/>
    <w:rsid w:val="004C512A"/>
    <w:rsid w:val="004C75CE"/>
    <w:rsid w:val="004D35C7"/>
    <w:rsid w:val="004D6D2B"/>
    <w:rsid w:val="004D6E89"/>
    <w:rsid w:val="004E4E92"/>
    <w:rsid w:val="004F4CEB"/>
    <w:rsid w:val="00506ECA"/>
    <w:rsid w:val="00515547"/>
    <w:rsid w:val="00520482"/>
    <w:rsid w:val="00520CF4"/>
    <w:rsid w:val="0052597B"/>
    <w:rsid w:val="005354A5"/>
    <w:rsid w:val="00536E16"/>
    <w:rsid w:val="0053749D"/>
    <w:rsid w:val="00540CA6"/>
    <w:rsid w:val="0054199C"/>
    <w:rsid w:val="00547548"/>
    <w:rsid w:val="00547C7C"/>
    <w:rsid w:val="00550A54"/>
    <w:rsid w:val="00551F21"/>
    <w:rsid w:val="00552441"/>
    <w:rsid w:val="0055265B"/>
    <w:rsid w:val="005546BE"/>
    <w:rsid w:val="005565E4"/>
    <w:rsid w:val="00560363"/>
    <w:rsid w:val="00560A1C"/>
    <w:rsid w:val="00561157"/>
    <w:rsid w:val="005619AF"/>
    <w:rsid w:val="005626ED"/>
    <w:rsid w:val="00564ED9"/>
    <w:rsid w:val="00565110"/>
    <w:rsid w:val="00573A9A"/>
    <w:rsid w:val="005768E1"/>
    <w:rsid w:val="005771D4"/>
    <w:rsid w:val="00581064"/>
    <w:rsid w:val="005841EC"/>
    <w:rsid w:val="00590293"/>
    <w:rsid w:val="00594A46"/>
    <w:rsid w:val="005A14E3"/>
    <w:rsid w:val="005A1BE9"/>
    <w:rsid w:val="005A1F47"/>
    <w:rsid w:val="005A3773"/>
    <w:rsid w:val="005A739E"/>
    <w:rsid w:val="005B176C"/>
    <w:rsid w:val="005B2ED1"/>
    <w:rsid w:val="005B3C8B"/>
    <w:rsid w:val="005C2781"/>
    <w:rsid w:val="005C5CC1"/>
    <w:rsid w:val="005C7CED"/>
    <w:rsid w:val="005D2B96"/>
    <w:rsid w:val="005E356E"/>
    <w:rsid w:val="005E531A"/>
    <w:rsid w:val="005E7691"/>
    <w:rsid w:val="005F05E2"/>
    <w:rsid w:val="005F1B36"/>
    <w:rsid w:val="005F5FAC"/>
    <w:rsid w:val="0060098B"/>
    <w:rsid w:val="00602637"/>
    <w:rsid w:val="00614A4C"/>
    <w:rsid w:val="00620CF6"/>
    <w:rsid w:val="006235E4"/>
    <w:rsid w:val="00623EA4"/>
    <w:rsid w:val="00623FB6"/>
    <w:rsid w:val="00624969"/>
    <w:rsid w:val="00626506"/>
    <w:rsid w:val="00627226"/>
    <w:rsid w:val="006317D0"/>
    <w:rsid w:val="00634072"/>
    <w:rsid w:val="00636503"/>
    <w:rsid w:val="0063798C"/>
    <w:rsid w:val="00640B13"/>
    <w:rsid w:val="006530C6"/>
    <w:rsid w:val="0065616E"/>
    <w:rsid w:val="00656713"/>
    <w:rsid w:val="00661D2B"/>
    <w:rsid w:val="00664D06"/>
    <w:rsid w:val="00671790"/>
    <w:rsid w:val="0067688B"/>
    <w:rsid w:val="00677F44"/>
    <w:rsid w:val="00684A9F"/>
    <w:rsid w:val="0068714D"/>
    <w:rsid w:val="006926D7"/>
    <w:rsid w:val="00693643"/>
    <w:rsid w:val="006939CD"/>
    <w:rsid w:val="006941FE"/>
    <w:rsid w:val="00697BF0"/>
    <w:rsid w:val="006A0CE3"/>
    <w:rsid w:val="006A2A95"/>
    <w:rsid w:val="006A60F2"/>
    <w:rsid w:val="006B2E95"/>
    <w:rsid w:val="006B52BD"/>
    <w:rsid w:val="006C02AA"/>
    <w:rsid w:val="006C1ACF"/>
    <w:rsid w:val="006C79EE"/>
    <w:rsid w:val="006C7BD9"/>
    <w:rsid w:val="006D28FA"/>
    <w:rsid w:val="006D53A2"/>
    <w:rsid w:val="006E1812"/>
    <w:rsid w:val="006E602F"/>
    <w:rsid w:val="006E75B2"/>
    <w:rsid w:val="006F6D5B"/>
    <w:rsid w:val="006F7142"/>
    <w:rsid w:val="00706AD8"/>
    <w:rsid w:val="007158D4"/>
    <w:rsid w:val="00716ED0"/>
    <w:rsid w:val="00721B7F"/>
    <w:rsid w:val="0072371B"/>
    <w:rsid w:val="00737CFE"/>
    <w:rsid w:val="00743124"/>
    <w:rsid w:val="00751545"/>
    <w:rsid w:val="00752AEA"/>
    <w:rsid w:val="00753819"/>
    <w:rsid w:val="007605E0"/>
    <w:rsid w:val="00761221"/>
    <w:rsid w:val="00763EF0"/>
    <w:rsid w:val="00771934"/>
    <w:rsid w:val="00772676"/>
    <w:rsid w:val="00776C99"/>
    <w:rsid w:val="007821D9"/>
    <w:rsid w:val="0078688E"/>
    <w:rsid w:val="00794B4E"/>
    <w:rsid w:val="00794D1C"/>
    <w:rsid w:val="007A6E9F"/>
    <w:rsid w:val="007C0F88"/>
    <w:rsid w:val="007C1633"/>
    <w:rsid w:val="007C16E9"/>
    <w:rsid w:val="007D5EB5"/>
    <w:rsid w:val="007F3B18"/>
    <w:rsid w:val="00806EC0"/>
    <w:rsid w:val="00811A67"/>
    <w:rsid w:val="00815701"/>
    <w:rsid w:val="008203F9"/>
    <w:rsid w:val="00822E4A"/>
    <w:rsid w:val="00823FA0"/>
    <w:rsid w:val="00825638"/>
    <w:rsid w:val="00825DB4"/>
    <w:rsid w:val="00825F4E"/>
    <w:rsid w:val="00842F79"/>
    <w:rsid w:val="00843F03"/>
    <w:rsid w:val="00845614"/>
    <w:rsid w:val="008534E3"/>
    <w:rsid w:val="00855763"/>
    <w:rsid w:val="00861F13"/>
    <w:rsid w:val="00870E2D"/>
    <w:rsid w:val="00883721"/>
    <w:rsid w:val="00895CAB"/>
    <w:rsid w:val="008A1BFC"/>
    <w:rsid w:val="008A2333"/>
    <w:rsid w:val="008A40D3"/>
    <w:rsid w:val="008A6875"/>
    <w:rsid w:val="008B1BEA"/>
    <w:rsid w:val="008B5B34"/>
    <w:rsid w:val="008B70C2"/>
    <w:rsid w:val="008C3DB7"/>
    <w:rsid w:val="008C7A65"/>
    <w:rsid w:val="008D034D"/>
    <w:rsid w:val="008D4B6E"/>
    <w:rsid w:val="008D4E89"/>
    <w:rsid w:val="008D77CF"/>
    <w:rsid w:val="008E40DF"/>
    <w:rsid w:val="008F06D3"/>
    <w:rsid w:val="008F09EB"/>
    <w:rsid w:val="008F31A3"/>
    <w:rsid w:val="008F56A0"/>
    <w:rsid w:val="00905377"/>
    <w:rsid w:val="00915CA2"/>
    <w:rsid w:val="0092349E"/>
    <w:rsid w:val="00925BB1"/>
    <w:rsid w:val="00927272"/>
    <w:rsid w:val="00942AAB"/>
    <w:rsid w:val="0094667C"/>
    <w:rsid w:val="00953D39"/>
    <w:rsid w:val="00957F8F"/>
    <w:rsid w:val="00962DCA"/>
    <w:rsid w:val="00974C24"/>
    <w:rsid w:val="00974E60"/>
    <w:rsid w:val="00983EAE"/>
    <w:rsid w:val="00986C0A"/>
    <w:rsid w:val="00990D98"/>
    <w:rsid w:val="00992B45"/>
    <w:rsid w:val="0099616B"/>
    <w:rsid w:val="00996C99"/>
    <w:rsid w:val="009A2D7B"/>
    <w:rsid w:val="009C7E25"/>
    <w:rsid w:val="009D107D"/>
    <w:rsid w:val="009D1E47"/>
    <w:rsid w:val="009D3917"/>
    <w:rsid w:val="009E03CF"/>
    <w:rsid w:val="009E3F87"/>
    <w:rsid w:val="009E55B3"/>
    <w:rsid w:val="009E7F45"/>
    <w:rsid w:val="009F0E18"/>
    <w:rsid w:val="009F2B8E"/>
    <w:rsid w:val="009F3C5D"/>
    <w:rsid w:val="009F6B69"/>
    <w:rsid w:val="00A00567"/>
    <w:rsid w:val="00A038AF"/>
    <w:rsid w:val="00A04BE5"/>
    <w:rsid w:val="00A07158"/>
    <w:rsid w:val="00A22F60"/>
    <w:rsid w:val="00A231D3"/>
    <w:rsid w:val="00A244FA"/>
    <w:rsid w:val="00A26AC0"/>
    <w:rsid w:val="00A305F3"/>
    <w:rsid w:val="00A3062F"/>
    <w:rsid w:val="00A4089E"/>
    <w:rsid w:val="00A54D3E"/>
    <w:rsid w:val="00A55547"/>
    <w:rsid w:val="00A55D4E"/>
    <w:rsid w:val="00A60B08"/>
    <w:rsid w:val="00A6118F"/>
    <w:rsid w:val="00A64669"/>
    <w:rsid w:val="00A703D6"/>
    <w:rsid w:val="00A72082"/>
    <w:rsid w:val="00A747F3"/>
    <w:rsid w:val="00A75026"/>
    <w:rsid w:val="00A7769D"/>
    <w:rsid w:val="00A80483"/>
    <w:rsid w:val="00A84855"/>
    <w:rsid w:val="00A922F7"/>
    <w:rsid w:val="00AA004E"/>
    <w:rsid w:val="00AA3C89"/>
    <w:rsid w:val="00AA74F7"/>
    <w:rsid w:val="00AA7C4F"/>
    <w:rsid w:val="00AB1D21"/>
    <w:rsid w:val="00AB3390"/>
    <w:rsid w:val="00AB4B95"/>
    <w:rsid w:val="00AB6CAE"/>
    <w:rsid w:val="00AC0122"/>
    <w:rsid w:val="00AC0901"/>
    <w:rsid w:val="00AC0B67"/>
    <w:rsid w:val="00AC50D0"/>
    <w:rsid w:val="00AC7A97"/>
    <w:rsid w:val="00AD5A56"/>
    <w:rsid w:val="00AE235C"/>
    <w:rsid w:val="00AE3AF0"/>
    <w:rsid w:val="00AE49EE"/>
    <w:rsid w:val="00AF34C9"/>
    <w:rsid w:val="00AF4F8C"/>
    <w:rsid w:val="00AF7166"/>
    <w:rsid w:val="00B0065F"/>
    <w:rsid w:val="00B05B59"/>
    <w:rsid w:val="00B15CD9"/>
    <w:rsid w:val="00B201E7"/>
    <w:rsid w:val="00B23315"/>
    <w:rsid w:val="00B24E07"/>
    <w:rsid w:val="00B271F1"/>
    <w:rsid w:val="00B31ABF"/>
    <w:rsid w:val="00B33491"/>
    <w:rsid w:val="00B414F0"/>
    <w:rsid w:val="00B43C75"/>
    <w:rsid w:val="00B45781"/>
    <w:rsid w:val="00B46F72"/>
    <w:rsid w:val="00B47FA6"/>
    <w:rsid w:val="00B5080F"/>
    <w:rsid w:val="00B52D90"/>
    <w:rsid w:val="00B54179"/>
    <w:rsid w:val="00B63B96"/>
    <w:rsid w:val="00B655F1"/>
    <w:rsid w:val="00B710F0"/>
    <w:rsid w:val="00B7207F"/>
    <w:rsid w:val="00B722C6"/>
    <w:rsid w:val="00B72547"/>
    <w:rsid w:val="00B75A52"/>
    <w:rsid w:val="00B76E8F"/>
    <w:rsid w:val="00B86843"/>
    <w:rsid w:val="00B87296"/>
    <w:rsid w:val="00B87DA2"/>
    <w:rsid w:val="00B96445"/>
    <w:rsid w:val="00B9645E"/>
    <w:rsid w:val="00B96DA2"/>
    <w:rsid w:val="00BA04DB"/>
    <w:rsid w:val="00BA20A9"/>
    <w:rsid w:val="00BA23E0"/>
    <w:rsid w:val="00BA37E2"/>
    <w:rsid w:val="00BA48AA"/>
    <w:rsid w:val="00BA6603"/>
    <w:rsid w:val="00BB7404"/>
    <w:rsid w:val="00BC6F9E"/>
    <w:rsid w:val="00BD45B7"/>
    <w:rsid w:val="00BE3BEA"/>
    <w:rsid w:val="00BE4B54"/>
    <w:rsid w:val="00BE79A1"/>
    <w:rsid w:val="00BF00C0"/>
    <w:rsid w:val="00BF177D"/>
    <w:rsid w:val="00BF3960"/>
    <w:rsid w:val="00BF4E0A"/>
    <w:rsid w:val="00C04501"/>
    <w:rsid w:val="00C10412"/>
    <w:rsid w:val="00C134AF"/>
    <w:rsid w:val="00C13E16"/>
    <w:rsid w:val="00C264A4"/>
    <w:rsid w:val="00C33162"/>
    <w:rsid w:val="00C3768B"/>
    <w:rsid w:val="00C41571"/>
    <w:rsid w:val="00C43E67"/>
    <w:rsid w:val="00C45A82"/>
    <w:rsid w:val="00C53E86"/>
    <w:rsid w:val="00C56C85"/>
    <w:rsid w:val="00C57A1C"/>
    <w:rsid w:val="00C605AC"/>
    <w:rsid w:val="00C616CF"/>
    <w:rsid w:val="00C63B9B"/>
    <w:rsid w:val="00C66F46"/>
    <w:rsid w:val="00C6774D"/>
    <w:rsid w:val="00C76DE3"/>
    <w:rsid w:val="00C851DC"/>
    <w:rsid w:val="00CA1071"/>
    <w:rsid w:val="00CA1841"/>
    <w:rsid w:val="00CA5D2C"/>
    <w:rsid w:val="00CB2A8D"/>
    <w:rsid w:val="00CB2B21"/>
    <w:rsid w:val="00CB4026"/>
    <w:rsid w:val="00CC3159"/>
    <w:rsid w:val="00CC4B67"/>
    <w:rsid w:val="00CD0B32"/>
    <w:rsid w:val="00CD1364"/>
    <w:rsid w:val="00CD3C5D"/>
    <w:rsid w:val="00CE0CBF"/>
    <w:rsid w:val="00CE72F4"/>
    <w:rsid w:val="00CF01D0"/>
    <w:rsid w:val="00CF716D"/>
    <w:rsid w:val="00D03713"/>
    <w:rsid w:val="00D06853"/>
    <w:rsid w:val="00D0735C"/>
    <w:rsid w:val="00D12900"/>
    <w:rsid w:val="00D2195E"/>
    <w:rsid w:val="00D244D5"/>
    <w:rsid w:val="00D2678C"/>
    <w:rsid w:val="00D27945"/>
    <w:rsid w:val="00D356E1"/>
    <w:rsid w:val="00D37F8C"/>
    <w:rsid w:val="00D414D9"/>
    <w:rsid w:val="00D41C38"/>
    <w:rsid w:val="00D4301A"/>
    <w:rsid w:val="00D51B1F"/>
    <w:rsid w:val="00D53C5E"/>
    <w:rsid w:val="00D70736"/>
    <w:rsid w:val="00D727E4"/>
    <w:rsid w:val="00D7411F"/>
    <w:rsid w:val="00D76F30"/>
    <w:rsid w:val="00D81B79"/>
    <w:rsid w:val="00D90CAA"/>
    <w:rsid w:val="00D921A0"/>
    <w:rsid w:val="00DA7EB9"/>
    <w:rsid w:val="00DC032E"/>
    <w:rsid w:val="00DC6F19"/>
    <w:rsid w:val="00DC77A2"/>
    <w:rsid w:val="00DD2BA7"/>
    <w:rsid w:val="00DD412D"/>
    <w:rsid w:val="00DE37DB"/>
    <w:rsid w:val="00DE5249"/>
    <w:rsid w:val="00DF271E"/>
    <w:rsid w:val="00DF3788"/>
    <w:rsid w:val="00DF6393"/>
    <w:rsid w:val="00E06363"/>
    <w:rsid w:val="00E066E8"/>
    <w:rsid w:val="00E07060"/>
    <w:rsid w:val="00E111A0"/>
    <w:rsid w:val="00E260CE"/>
    <w:rsid w:val="00E30240"/>
    <w:rsid w:val="00E3609A"/>
    <w:rsid w:val="00E412BC"/>
    <w:rsid w:val="00E41BED"/>
    <w:rsid w:val="00E41EDF"/>
    <w:rsid w:val="00E424FE"/>
    <w:rsid w:val="00E43526"/>
    <w:rsid w:val="00E4529C"/>
    <w:rsid w:val="00E53D33"/>
    <w:rsid w:val="00E55A3C"/>
    <w:rsid w:val="00E61DE2"/>
    <w:rsid w:val="00E61F59"/>
    <w:rsid w:val="00E71E7C"/>
    <w:rsid w:val="00E74B17"/>
    <w:rsid w:val="00E76937"/>
    <w:rsid w:val="00E76B1B"/>
    <w:rsid w:val="00E83436"/>
    <w:rsid w:val="00E873B3"/>
    <w:rsid w:val="00E87A95"/>
    <w:rsid w:val="00E973ED"/>
    <w:rsid w:val="00EA30E0"/>
    <w:rsid w:val="00EA55D0"/>
    <w:rsid w:val="00EB4BDC"/>
    <w:rsid w:val="00EB77F6"/>
    <w:rsid w:val="00EC4227"/>
    <w:rsid w:val="00EC4805"/>
    <w:rsid w:val="00ED63D6"/>
    <w:rsid w:val="00ED667F"/>
    <w:rsid w:val="00ED6920"/>
    <w:rsid w:val="00EE62A6"/>
    <w:rsid w:val="00EF132F"/>
    <w:rsid w:val="00EF60D9"/>
    <w:rsid w:val="00EF72A4"/>
    <w:rsid w:val="00F05110"/>
    <w:rsid w:val="00F11C8A"/>
    <w:rsid w:val="00F13343"/>
    <w:rsid w:val="00F1431F"/>
    <w:rsid w:val="00F14B61"/>
    <w:rsid w:val="00F16FA7"/>
    <w:rsid w:val="00F20D9F"/>
    <w:rsid w:val="00F27695"/>
    <w:rsid w:val="00F30D6F"/>
    <w:rsid w:val="00F318E9"/>
    <w:rsid w:val="00F36B28"/>
    <w:rsid w:val="00F42C14"/>
    <w:rsid w:val="00F46860"/>
    <w:rsid w:val="00F537DD"/>
    <w:rsid w:val="00F62547"/>
    <w:rsid w:val="00F64FEA"/>
    <w:rsid w:val="00F70EF2"/>
    <w:rsid w:val="00F778F2"/>
    <w:rsid w:val="00F85C8F"/>
    <w:rsid w:val="00F86FFC"/>
    <w:rsid w:val="00F9066C"/>
    <w:rsid w:val="00F90870"/>
    <w:rsid w:val="00FA12A4"/>
    <w:rsid w:val="00FA2168"/>
    <w:rsid w:val="00FA6E15"/>
    <w:rsid w:val="00FC4958"/>
    <w:rsid w:val="00FD0274"/>
    <w:rsid w:val="00FD40EC"/>
    <w:rsid w:val="00FE0B0A"/>
    <w:rsid w:val="00FE2735"/>
    <w:rsid w:val="00FF075A"/>
    <w:rsid w:val="00FF1E26"/>
    <w:rsid w:val="00FF2F30"/>
    <w:rsid w:val="00FF5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5E7D"/>
  <w15:docId w15:val="{E3549ED1-45CB-4B5C-B4BB-E0ADE0F6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6C85"/>
    <w:pPr>
      <w:spacing w:after="120" w:line="276" w:lineRule="auto"/>
      <w:jc w:val="both"/>
    </w:pPr>
    <w:rPr>
      <w:rFonts w:ascii="Times New Roman" w:hAnsi="Times New Roman"/>
      <w:sz w:val="24"/>
    </w:rPr>
  </w:style>
  <w:style w:type="paragraph" w:styleId="1">
    <w:name w:val="heading 1"/>
    <w:basedOn w:val="a"/>
    <w:next w:val="a"/>
    <w:link w:val="10"/>
    <w:uiPriority w:val="9"/>
    <w:qFormat/>
    <w:rsid w:val="009F0E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505B1"/>
    <w:pPr>
      <w:keepNext/>
      <w:keepLines/>
      <w:spacing w:before="40" w:after="0"/>
      <w:outlineLvl w:val="1"/>
    </w:pPr>
    <w:rPr>
      <w:rFonts w:asciiTheme="majorHAnsi" w:eastAsiaTheme="majorEastAsia" w:hAnsiTheme="majorHAnsi" w:cstheme="majorBidi"/>
      <w:b/>
      <w:caps/>
      <w:color w:val="2F5496" w:themeColor="accent5" w:themeShade="BF"/>
      <w:sz w:val="28"/>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F0E18"/>
    <w:rPr>
      <w:rFonts w:asciiTheme="majorHAnsi" w:eastAsiaTheme="majorEastAsia" w:hAnsiTheme="majorHAnsi" w:cstheme="majorBidi"/>
      <w:b/>
      <w:bCs/>
      <w:color w:val="2E74B5" w:themeColor="accent1" w:themeShade="BF"/>
      <w:sz w:val="28"/>
      <w:szCs w:val="28"/>
    </w:rPr>
  </w:style>
  <w:style w:type="paragraph" w:styleId="a3">
    <w:name w:val="Title"/>
    <w:basedOn w:val="a"/>
    <w:next w:val="a"/>
    <w:link w:val="a4"/>
    <w:uiPriority w:val="10"/>
    <w:qFormat/>
    <w:rsid w:val="00636503"/>
    <w:pPr>
      <w:spacing w:after="300" w:line="240" w:lineRule="auto"/>
      <w:contextualSpacing/>
      <w:jc w:val="center"/>
    </w:pPr>
    <w:rPr>
      <w:rFonts w:eastAsiaTheme="majorEastAsia" w:cstheme="majorBidi"/>
      <w:color w:val="323E4F" w:themeColor="text2" w:themeShade="BF"/>
      <w:spacing w:val="5"/>
      <w:kern w:val="28"/>
      <w:sz w:val="40"/>
      <w:szCs w:val="52"/>
    </w:rPr>
  </w:style>
  <w:style w:type="character" w:customStyle="1" w:styleId="a4">
    <w:name w:val="Заглавие Знак"/>
    <w:basedOn w:val="a0"/>
    <w:link w:val="a3"/>
    <w:uiPriority w:val="10"/>
    <w:rsid w:val="00636503"/>
    <w:rPr>
      <w:rFonts w:eastAsiaTheme="majorEastAsia" w:cstheme="majorBidi"/>
      <w:color w:val="323E4F" w:themeColor="text2" w:themeShade="BF"/>
      <w:spacing w:val="5"/>
      <w:kern w:val="28"/>
      <w:sz w:val="40"/>
      <w:szCs w:val="52"/>
    </w:rPr>
  </w:style>
  <w:style w:type="character" w:styleId="a5">
    <w:name w:val="Intense Reference"/>
    <w:basedOn w:val="a0"/>
    <w:uiPriority w:val="32"/>
    <w:qFormat/>
    <w:rsid w:val="009F0E18"/>
    <w:rPr>
      <w:rFonts w:asciiTheme="minorHAnsi" w:hAnsiTheme="minorHAnsi"/>
      <w:b/>
      <w:bCs/>
      <w:smallCaps/>
      <w:color w:val="ED7D31" w:themeColor="accent2"/>
      <w:spacing w:val="5"/>
      <w:u w:val="single"/>
    </w:rPr>
  </w:style>
  <w:style w:type="paragraph" w:styleId="a6">
    <w:name w:val="List Paragraph"/>
    <w:basedOn w:val="a"/>
    <w:uiPriority w:val="34"/>
    <w:qFormat/>
    <w:rsid w:val="009F0E18"/>
    <w:pPr>
      <w:spacing w:after="200"/>
      <w:ind w:left="720"/>
      <w:contextualSpacing/>
    </w:pPr>
  </w:style>
  <w:style w:type="character" w:styleId="a7">
    <w:name w:val="Hyperlink"/>
    <w:basedOn w:val="a0"/>
    <w:uiPriority w:val="99"/>
    <w:unhideWhenUsed/>
    <w:rsid w:val="009F0E18"/>
    <w:rPr>
      <w:color w:val="0563C1" w:themeColor="hyperlink"/>
      <w:u w:val="single"/>
    </w:rPr>
  </w:style>
  <w:style w:type="paragraph" w:styleId="a8">
    <w:name w:val="Subtitle"/>
    <w:basedOn w:val="a"/>
    <w:next w:val="a"/>
    <w:link w:val="a9"/>
    <w:uiPriority w:val="11"/>
    <w:qFormat/>
    <w:rsid w:val="00D51B1F"/>
    <w:pPr>
      <w:numPr>
        <w:ilvl w:val="1"/>
      </w:numPr>
      <w:shd w:val="clear" w:color="auto" w:fill="D9E2F3" w:themeFill="accent5" w:themeFillTint="33"/>
    </w:pPr>
    <w:rPr>
      <w:rFonts w:eastAsiaTheme="minorEastAsia"/>
      <w:b/>
      <w:caps/>
      <w:color w:val="2F5496" w:themeColor="accent5" w:themeShade="BF"/>
      <w:spacing w:val="15"/>
    </w:rPr>
  </w:style>
  <w:style w:type="character" w:customStyle="1" w:styleId="a9">
    <w:name w:val="Подзаглавие Знак"/>
    <w:basedOn w:val="a0"/>
    <w:link w:val="a8"/>
    <w:uiPriority w:val="11"/>
    <w:rsid w:val="00D51B1F"/>
    <w:rPr>
      <w:rFonts w:eastAsiaTheme="minorEastAsia"/>
      <w:b/>
      <w:caps/>
      <w:color w:val="2F5496" w:themeColor="accent5" w:themeShade="BF"/>
      <w:spacing w:val="15"/>
      <w:shd w:val="clear" w:color="auto" w:fill="D9E2F3" w:themeFill="accent5" w:themeFillTint="33"/>
    </w:rPr>
  </w:style>
  <w:style w:type="character" w:customStyle="1" w:styleId="20">
    <w:name w:val="Заглавие 2 Знак"/>
    <w:basedOn w:val="a0"/>
    <w:link w:val="2"/>
    <w:uiPriority w:val="9"/>
    <w:rsid w:val="001505B1"/>
    <w:rPr>
      <w:rFonts w:asciiTheme="majorHAnsi" w:eastAsiaTheme="majorEastAsia" w:hAnsiTheme="majorHAnsi" w:cstheme="majorBidi"/>
      <w:b/>
      <w:caps/>
      <w:color w:val="2F5496" w:themeColor="accent5" w:themeShade="BF"/>
      <w:sz w:val="28"/>
      <w:szCs w:val="26"/>
      <w:u w:val="single"/>
    </w:rPr>
  </w:style>
  <w:style w:type="character" w:styleId="aa">
    <w:name w:val="Strong"/>
    <w:basedOn w:val="a0"/>
    <w:uiPriority w:val="22"/>
    <w:qFormat/>
    <w:rsid w:val="008F31A3"/>
    <w:rPr>
      <w:b/>
      <w:bCs/>
    </w:rPr>
  </w:style>
  <w:style w:type="character" w:customStyle="1" w:styleId="x193iq5w">
    <w:name w:val="x193iq5w"/>
    <w:basedOn w:val="a0"/>
    <w:rsid w:val="000B4BFD"/>
  </w:style>
  <w:style w:type="character" w:styleId="ab">
    <w:name w:val="FollowedHyperlink"/>
    <w:basedOn w:val="a0"/>
    <w:uiPriority w:val="99"/>
    <w:semiHidden/>
    <w:unhideWhenUsed/>
    <w:rsid w:val="009F3C5D"/>
    <w:rPr>
      <w:color w:val="954F72" w:themeColor="followedHyperlink"/>
      <w:u w:val="single"/>
    </w:rPr>
  </w:style>
  <w:style w:type="table" w:styleId="ac">
    <w:name w:val="Table Grid"/>
    <w:basedOn w:val="a1"/>
    <w:uiPriority w:val="39"/>
    <w:unhideWhenUsed/>
    <w:rsid w:val="00A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о споменаване1"/>
    <w:basedOn w:val="a0"/>
    <w:uiPriority w:val="99"/>
    <w:semiHidden/>
    <w:unhideWhenUsed/>
    <w:rsid w:val="00823FA0"/>
    <w:rPr>
      <w:color w:val="605E5C"/>
      <w:shd w:val="clear" w:color="auto" w:fill="E1DFDD"/>
    </w:rPr>
  </w:style>
  <w:style w:type="paragraph" w:styleId="ad">
    <w:name w:val="Balloon Text"/>
    <w:basedOn w:val="a"/>
    <w:link w:val="ae"/>
    <w:uiPriority w:val="99"/>
    <w:semiHidden/>
    <w:unhideWhenUsed/>
    <w:rsid w:val="00031CED"/>
    <w:pPr>
      <w:spacing w:after="0" w:line="240" w:lineRule="auto"/>
    </w:pPr>
    <w:rPr>
      <w:rFonts w:ascii="Tahoma" w:hAnsi="Tahoma" w:cs="Tahoma"/>
      <w:sz w:val="16"/>
      <w:szCs w:val="16"/>
    </w:rPr>
  </w:style>
  <w:style w:type="character" w:customStyle="1" w:styleId="ae">
    <w:name w:val="Изнесен текст Знак"/>
    <w:basedOn w:val="a0"/>
    <w:link w:val="ad"/>
    <w:uiPriority w:val="99"/>
    <w:semiHidden/>
    <w:rsid w:val="00031CED"/>
    <w:rPr>
      <w:rFonts w:ascii="Tahoma" w:hAnsi="Tahoma" w:cs="Tahoma"/>
      <w:sz w:val="16"/>
      <w:szCs w:val="16"/>
    </w:rPr>
  </w:style>
  <w:style w:type="character" w:styleId="af">
    <w:name w:val="annotation reference"/>
    <w:basedOn w:val="a0"/>
    <w:uiPriority w:val="99"/>
    <w:semiHidden/>
    <w:unhideWhenUsed/>
    <w:rsid w:val="003F481A"/>
    <w:rPr>
      <w:sz w:val="16"/>
      <w:szCs w:val="16"/>
    </w:rPr>
  </w:style>
  <w:style w:type="paragraph" w:styleId="af0">
    <w:name w:val="annotation text"/>
    <w:basedOn w:val="a"/>
    <w:link w:val="af1"/>
    <w:uiPriority w:val="99"/>
    <w:semiHidden/>
    <w:unhideWhenUsed/>
    <w:rsid w:val="003F481A"/>
    <w:pPr>
      <w:spacing w:line="240" w:lineRule="auto"/>
    </w:pPr>
    <w:rPr>
      <w:sz w:val="20"/>
      <w:szCs w:val="20"/>
    </w:rPr>
  </w:style>
  <w:style w:type="character" w:customStyle="1" w:styleId="af1">
    <w:name w:val="Текст на коментар Знак"/>
    <w:basedOn w:val="a0"/>
    <w:link w:val="af0"/>
    <w:uiPriority w:val="99"/>
    <w:semiHidden/>
    <w:rsid w:val="003F481A"/>
    <w:rPr>
      <w:sz w:val="20"/>
      <w:szCs w:val="20"/>
    </w:rPr>
  </w:style>
  <w:style w:type="paragraph" w:styleId="af2">
    <w:name w:val="annotation subject"/>
    <w:basedOn w:val="af0"/>
    <w:next w:val="af0"/>
    <w:link w:val="af3"/>
    <w:uiPriority w:val="99"/>
    <w:semiHidden/>
    <w:unhideWhenUsed/>
    <w:rsid w:val="003F481A"/>
    <w:rPr>
      <w:b/>
      <w:bCs/>
    </w:rPr>
  </w:style>
  <w:style w:type="character" w:customStyle="1" w:styleId="af3">
    <w:name w:val="Предмет на коментар Знак"/>
    <w:basedOn w:val="af1"/>
    <w:link w:val="af2"/>
    <w:uiPriority w:val="99"/>
    <w:semiHidden/>
    <w:rsid w:val="003F481A"/>
    <w:rPr>
      <w:b/>
      <w:bCs/>
      <w:sz w:val="20"/>
      <w:szCs w:val="20"/>
    </w:rPr>
  </w:style>
  <w:style w:type="character" w:customStyle="1" w:styleId="markedcontent">
    <w:name w:val="markedcontent"/>
    <w:basedOn w:val="a0"/>
    <w:rsid w:val="0045678C"/>
  </w:style>
  <w:style w:type="character" w:customStyle="1" w:styleId="21">
    <w:name w:val="Неразрешено споменаване2"/>
    <w:basedOn w:val="a0"/>
    <w:uiPriority w:val="99"/>
    <w:semiHidden/>
    <w:unhideWhenUsed/>
    <w:rsid w:val="001B3048"/>
    <w:rPr>
      <w:color w:val="605E5C"/>
      <w:shd w:val="clear" w:color="auto" w:fill="E1DFDD"/>
    </w:rPr>
  </w:style>
  <w:style w:type="paragraph" w:styleId="af4">
    <w:name w:val="header"/>
    <w:basedOn w:val="a"/>
    <w:link w:val="af5"/>
    <w:uiPriority w:val="99"/>
    <w:unhideWhenUsed/>
    <w:rsid w:val="006317D0"/>
    <w:pPr>
      <w:tabs>
        <w:tab w:val="center" w:pos="4536"/>
        <w:tab w:val="right" w:pos="9072"/>
      </w:tabs>
      <w:spacing w:after="0" w:line="240" w:lineRule="auto"/>
    </w:pPr>
  </w:style>
  <w:style w:type="character" w:customStyle="1" w:styleId="af5">
    <w:name w:val="Горен колонтитул Знак"/>
    <w:basedOn w:val="a0"/>
    <w:link w:val="af4"/>
    <w:uiPriority w:val="99"/>
    <w:rsid w:val="006317D0"/>
    <w:rPr>
      <w:rFonts w:ascii="Times New Roman" w:hAnsi="Times New Roman"/>
      <w:sz w:val="24"/>
    </w:rPr>
  </w:style>
  <w:style w:type="paragraph" w:styleId="af6">
    <w:name w:val="footer"/>
    <w:basedOn w:val="a"/>
    <w:link w:val="af7"/>
    <w:uiPriority w:val="99"/>
    <w:unhideWhenUsed/>
    <w:rsid w:val="006317D0"/>
    <w:pPr>
      <w:tabs>
        <w:tab w:val="center" w:pos="4536"/>
        <w:tab w:val="right" w:pos="9072"/>
      </w:tabs>
      <w:spacing w:after="0" w:line="240" w:lineRule="auto"/>
    </w:pPr>
  </w:style>
  <w:style w:type="character" w:customStyle="1" w:styleId="af7">
    <w:name w:val="Долен колонтитул Знак"/>
    <w:basedOn w:val="a0"/>
    <w:link w:val="af6"/>
    <w:uiPriority w:val="99"/>
    <w:rsid w:val="006317D0"/>
    <w:rPr>
      <w:rFonts w:ascii="Times New Roman" w:hAnsi="Times New Roman"/>
      <w:sz w:val="24"/>
    </w:rPr>
  </w:style>
  <w:style w:type="paragraph" w:styleId="af8">
    <w:name w:val="Normal (Web)"/>
    <w:basedOn w:val="a"/>
    <w:uiPriority w:val="99"/>
    <w:semiHidden/>
    <w:unhideWhenUsed/>
    <w:rsid w:val="0060098B"/>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7080">
      <w:bodyDiv w:val="1"/>
      <w:marLeft w:val="0"/>
      <w:marRight w:val="0"/>
      <w:marTop w:val="0"/>
      <w:marBottom w:val="0"/>
      <w:divBdr>
        <w:top w:val="none" w:sz="0" w:space="0" w:color="auto"/>
        <w:left w:val="none" w:sz="0" w:space="0" w:color="auto"/>
        <w:bottom w:val="none" w:sz="0" w:space="0" w:color="auto"/>
        <w:right w:val="none" w:sz="0" w:space="0" w:color="auto"/>
      </w:divBdr>
    </w:div>
    <w:div w:id="179125341">
      <w:bodyDiv w:val="1"/>
      <w:marLeft w:val="0"/>
      <w:marRight w:val="0"/>
      <w:marTop w:val="0"/>
      <w:marBottom w:val="0"/>
      <w:divBdr>
        <w:top w:val="none" w:sz="0" w:space="0" w:color="auto"/>
        <w:left w:val="none" w:sz="0" w:space="0" w:color="auto"/>
        <w:bottom w:val="none" w:sz="0" w:space="0" w:color="auto"/>
        <w:right w:val="none" w:sz="0" w:space="0" w:color="auto"/>
      </w:divBdr>
    </w:div>
    <w:div w:id="194856977">
      <w:bodyDiv w:val="1"/>
      <w:marLeft w:val="0"/>
      <w:marRight w:val="0"/>
      <w:marTop w:val="0"/>
      <w:marBottom w:val="0"/>
      <w:divBdr>
        <w:top w:val="none" w:sz="0" w:space="0" w:color="auto"/>
        <w:left w:val="none" w:sz="0" w:space="0" w:color="auto"/>
        <w:bottom w:val="none" w:sz="0" w:space="0" w:color="auto"/>
        <w:right w:val="none" w:sz="0" w:space="0" w:color="auto"/>
      </w:divBdr>
    </w:div>
    <w:div w:id="289171770">
      <w:bodyDiv w:val="1"/>
      <w:marLeft w:val="0"/>
      <w:marRight w:val="0"/>
      <w:marTop w:val="0"/>
      <w:marBottom w:val="0"/>
      <w:divBdr>
        <w:top w:val="none" w:sz="0" w:space="0" w:color="auto"/>
        <w:left w:val="none" w:sz="0" w:space="0" w:color="auto"/>
        <w:bottom w:val="none" w:sz="0" w:space="0" w:color="auto"/>
        <w:right w:val="none" w:sz="0" w:space="0" w:color="auto"/>
      </w:divBdr>
    </w:div>
    <w:div w:id="454910902">
      <w:bodyDiv w:val="1"/>
      <w:marLeft w:val="0"/>
      <w:marRight w:val="0"/>
      <w:marTop w:val="0"/>
      <w:marBottom w:val="0"/>
      <w:divBdr>
        <w:top w:val="none" w:sz="0" w:space="0" w:color="auto"/>
        <w:left w:val="none" w:sz="0" w:space="0" w:color="auto"/>
        <w:bottom w:val="none" w:sz="0" w:space="0" w:color="auto"/>
        <w:right w:val="none" w:sz="0" w:space="0" w:color="auto"/>
      </w:divBdr>
    </w:div>
    <w:div w:id="494105297">
      <w:bodyDiv w:val="1"/>
      <w:marLeft w:val="0"/>
      <w:marRight w:val="0"/>
      <w:marTop w:val="0"/>
      <w:marBottom w:val="0"/>
      <w:divBdr>
        <w:top w:val="none" w:sz="0" w:space="0" w:color="auto"/>
        <w:left w:val="none" w:sz="0" w:space="0" w:color="auto"/>
        <w:bottom w:val="none" w:sz="0" w:space="0" w:color="auto"/>
        <w:right w:val="none" w:sz="0" w:space="0" w:color="auto"/>
      </w:divBdr>
    </w:div>
    <w:div w:id="693774175">
      <w:bodyDiv w:val="1"/>
      <w:marLeft w:val="0"/>
      <w:marRight w:val="0"/>
      <w:marTop w:val="0"/>
      <w:marBottom w:val="0"/>
      <w:divBdr>
        <w:top w:val="none" w:sz="0" w:space="0" w:color="auto"/>
        <w:left w:val="none" w:sz="0" w:space="0" w:color="auto"/>
        <w:bottom w:val="none" w:sz="0" w:space="0" w:color="auto"/>
        <w:right w:val="none" w:sz="0" w:space="0" w:color="auto"/>
      </w:divBdr>
    </w:div>
    <w:div w:id="708380970">
      <w:bodyDiv w:val="1"/>
      <w:marLeft w:val="0"/>
      <w:marRight w:val="0"/>
      <w:marTop w:val="0"/>
      <w:marBottom w:val="0"/>
      <w:divBdr>
        <w:top w:val="none" w:sz="0" w:space="0" w:color="auto"/>
        <w:left w:val="none" w:sz="0" w:space="0" w:color="auto"/>
        <w:bottom w:val="none" w:sz="0" w:space="0" w:color="auto"/>
        <w:right w:val="none" w:sz="0" w:space="0" w:color="auto"/>
      </w:divBdr>
    </w:div>
    <w:div w:id="783887216">
      <w:bodyDiv w:val="1"/>
      <w:marLeft w:val="0"/>
      <w:marRight w:val="0"/>
      <w:marTop w:val="0"/>
      <w:marBottom w:val="0"/>
      <w:divBdr>
        <w:top w:val="none" w:sz="0" w:space="0" w:color="auto"/>
        <w:left w:val="none" w:sz="0" w:space="0" w:color="auto"/>
        <w:bottom w:val="none" w:sz="0" w:space="0" w:color="auto"/>
        <w:right w:val="none" w:sz="0" w:space="0" w:color="auto"/>
      </w:divBdr>
    </w:div>
    <w:div w:id="937828359">
      <w:bodyDiv w:val="1"/>
      <w:marLeft w:val="0"/>
      <w:marRight w:val="0"/>
      <w:marTop w:val="0"/>
      <w:marBottom w:val="0"/>
      <w:divBdr>
        <w:top w:val="none" w:sz="0" w:space="0" w:color="auto"/>
        <w:left w:val="none" w:sz="0" w:space="0" w:color="auto"/>
        <w:bottom w:val="none" w:sz="0" w:space="0" w:color="auto"/>
        <w:right w:val="none" w:sz="0" w:space="0" w:color="auto"/>
      </w:divBdr>
    </w:div>
    <w:div w:id="972173971">
      <w:bodyDiv w:val="1"/>
      <w:marLeft w:val="0"/>
      <w:marRight w:val="0"/>
      <w:marTop w:val="0"/>
      <w:marBottom w:val="0"/>
      <w:divBdr>
        <w:top w:val="none" w:sz="0" w:space="0" w:color="auto"/>
        <w:left w:val="none" w:sz="0" w:space="0" w:color="auto"/>
        <w:bottom w:val="none" w:sz="0" w:space="0" w:color="auto"/>
        <w:right w:val="none" w:sz="0" w:space="0" w:color="auto"/>
      </w:divBdr>
    </w:div>
    <w:div w:id="1164976506">
      <w:bodyDiv w:val="1"/>
      <w:marLeft w:val="0"/>
      <w:marRight w:val="0"/>
      <w:marTop w:val="0"/>
      <w:marBottom w:val="0"/>
      <w:divBdr>
        <w:top w:val="none" w:sz="0" w:space="0" w:color="auto"/>
        <w:left w:val="none" w:sz="0" w:space="0" w:color="auto"/>
        <w:bottom w:val="none" w:sz="0" w:space="0" w:color="auto"/>
        <w:right w:val="none" w:sz="0" w:space="0" w:color="auto"/>
      </w:divBdr>
    </w:div>
    <w:div w:id="1168055616">
      <w:bodyDiv w:val="1"/>
      <w:marLeft w:val="0"/>
      <w:marRight w:val="0"/>
      <w:marTop w:val="0"/>
      <w:marBottom w:val="0"/>
      <w:divBdr>
        <w:top w:val="none" w:sz="0" w:space="0" w:color="auto"/>
        <w:left w:val="none" w:sz="0" w:space="0" w:color="auto"/>
        <w:bottom w:val="none" w:sz="0" w:space="0" w:color="auto"/>
        <w:right w:val="none" w:sz="0" w:space="0" w:color="auto"/>
      </w:divBdr>
    </w:div>
    <w:div w:id="1214266892">
      <w:bodyDiv w:val="1"/>
      <w:marLeft w:val="0"/>
      <w:marRight w:val="0"/>
      <w:marTop w:val="0"/>
      <w:marBottom w:val="0"/>
      <w:divBdr>
        <w:top w:val="none" w:sz="0" w:space="0" w:color="auto"/>
        <w:left w:val="none" w:sz="0" w:space="0" w:color="auto"/>
        <w:bottom w:val="none" w:sz="0" w:space="0" w:color="auto"/>
        <w:right w:val="none" w:sz="0" w:space="0" w:color="auto"/>
      </w:divBdr>
    </w:div>
    <w:div w:id="1273174423">
      <w:bodyDiv w:val="1"/>
      <w:marLeft w:val="0"/>
      <w:marRight w:val="0"/>
      <w:marTop w:val="0"/>
      <w:marBottom w:val="0"/>
      <w:divBdr>
        <w:top w:val="none" w:sz="0" w:space="0" w:color="auto"/>
        <w:left w:val="none" w:sz="0" w:space="0" w:color="auto"/>
        <w:bottom w:val="none" w:sz="0" w:space="0" w:color="auto"/>
        <w:right w:val="none" w:sz="0" w:space="0" w:color="auto"/>
      </w:divBdr>
    </w:div>
    <w:div w:id="1507671504">
      <w:bodyDiv w:val="1"/>
      <w:marLeft w:val="0"/>
      <w:marRight w:val="0"/>
      <w:marTop w:val="0"/>
      <w:marBottom w:val="0"/>
      <w:divBdr>
        <w:top w:val="none" w:sz="0" w:space="0" w:color="auto"/>
        <w:left w:val="none" w:sz="0" w:space="0" w:color="auto"/>
        <w:bottom w:val="none" w:sz="0" w:space="0" w:color="auto"/>
        <w:right w:val="none" w:sz="0" w:space="0" w:color="auto"/>
      </w:divBdr>
    </w:div>
    <w:div w:id="1594312598">
      <w:bodyDiv w:val="1"/>
      <w:marLeft w:val="0"/>
      <w:marRight w:val="0"/>
      <w:marTop w:val="0"/>
      <w:marBottom w:val="0"/>
      <w:divBdr>
        <w:top w:val="none" w:sz="0" w:space="0" w:color="auto"/>
        <w:left w:val="none" w:sz="0" w:space="0" w:color="auto"/>
        <w:bottom w:val="none" w:sz="0" w:space="0" w:color="auto"/>
        <w:right w:val="none" w:sz="0" w:space="0" w:color="auto"/>
      </w:divBdr>
    </w:div>
    <w:div w:id="1781949186">
      <w:bodyDiv w:val="1"/>
      <w:marLeft w:val="0"/>
      <w:marRight w:val="0"/>
      <w:marTop w:val="0"/>
      <w:marBottom w:val="0"/>
      <w:divBdr>
        <w:top w:val="none" w:sz="0" w:space="0" w:color="auto"/>
        <w:left w:val="none" w:sz="0" w:space="0" w:color="auto"/>
        <w:bottom w:val="none" w:sz="0" w:space="0" w:color="auto"/>
        <w:right w:val="none" w:sz="0" w:space="0" w:color="auto"/>
      </w:divBdr>
    </w:div>
    <w:div w:id="1921407243">
      <w:bodyDiv w:val="1"/>
      <w:marLeft w:val="0"/>
      <w:marRight w:val="0"/>
      <w:marTop w:val="0"/>
      <w:marBottom w:val="0"/>
      <w:divBdr>
        <w:top w:val="none" w:sz="0" w:space="0" w:color="auto"/>
        <w:left w:val="none" w:sz="0" w:space="0" w:color="auto"/>
        <w:bottom w:val="none" w:sz="0" w:space="0" w:color="auto"/>
        <w:right w:val="none" w:sz="0" w:space="0" w:color="auto"/>
      </w:divBdr>
    </w:div>
    <w:div w:id="2013870597">
      <w:bodyDiv w:val="1"/>
      <w:marLeft w:val="0"/>
      <w:marRight w:val="0"/>
      <w:marTop w:val="0"/>
      <w:marBottom w:val="0"/>
      <w:divBdr>
        <w:top w:val="none" w:sz="0" w:space="0" w:color="auto"/>
        <w:left w:val="none" w:sz="0" w:space="0" w:color="auto"/>
        <w:bottom w:val="none" w:sz="0" w:space="0" w:color="auto"/>
        <w:right w:val="none" w:sz="0" w:space="0" w:color="auto"/>
      </w:divBdr>
      <w:divsChild>
        <w:div w:id="1855461904">
          <w:marLeft w:val="0"/>
          <w:marRight w:val="0"/>
          <w:marTop w:val="0"/>
          <w:marBottom w:val="0"/>
          <w:divBdr>
            <w:top w:val="none" w:sz="0" w:space="0" w:color="auto"/>
            <w:left w:val="none" w:sz="0" w:space="0" w:color="auto"/>
            <w:bottom w:val="none" w:sz="0" w:space="0" w:color="auto"/>
            <w:right w:val="none" w:sz="0" w:space="0" w:color="auto"/>
          </w:divBdr>
        </w:div>
      </w:divsChild>
    </w:div>
    <w:div w:id="2021151816">
      <w:bodyDiv w:val="1"/>
      <w:marLeft w:val="0"/>
      <w:marRight w:val="0"/>
      <w:marTop w:val="0"/>
      <w:marBottom w:val="0"/>
      <w:divBdr>
        <w:top w:val="none" w:sz="0" w:space="0" w:color="auto"/>
        <w:left w:val="none" w:sz="0" w:space="0" w:color="auto"/>
        <w:bottom w:val="none" w:sz="0" w:space="0" w:color="auto"/>
        <w:right w:val="none" w:sz="0" w:space="0" w:color="auto"/>
      </w:divBdr>
    </w:div>
    <w:div w:id="2121490848">
      <w:bodyDiv w:val="1"/>
      <w:marLeft w:val="0"/>
      <w:marRight w:val="0"/>
      <w:marTop w:val="0"/>
      <w:marBottom w:val="0"/>
      <w:divBdr>
        <w:top w:val="none" w:sz="0" w:space="0" w:color="auto"/>
        <w:left w:val="none" w:sz="0" w:space="0" w:color="auto"/>
        <w:bottom w:val="none" w:sz="0" w:space="0" w:color="auto"/>
        <w:right w:val="none" w:sz="0" w:space="0" w:color="auto"/>
      </w:divBdr>
    </w:div>
    <w:div w:id="21384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docs.google.com/document/d/1HaiZQnS0uTF-B_uj7vw3hK08zEsnbNsZ/edit?usp=sharing&amp;ouid=117380283981230598558&amp;rtpof=true&amp;sd=true" TargetMode="External"/><Relationship Id="rId3" Type="http://schemas.openxmlformats.org/officeDocument/2006/relationships/styles" Target="styles.xml"/><Relationship Id="rId21" Type="http://schemas.openxmlformats.org/officeDocument/2006/relationships/hyperlink" Target="https://pgat.bg/%d0%bc%d0%b5%d0%b6%d0%b4%d1%83%d1%83%d1%87%d0%b8%d0%bb%d0%b8%d1%89%d0%bd%d0%be-%d1%81%d1%8a%d1%81%d1%82%d0%b5%d0%b7%d0%b0%d0%bd%d0%b8%d0%b5-designpack/%d1%80%d0%b5%d0%b7%d1%83%d0%bb%d1%82%d0%b0%d1%82%d0%b8/"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docs.google.com/spreadsheets/d/11V6ywBdFTBQpIWHqPFdf3hLz0PbviHOz/edit?usp=sharing&amp;ouid=117380283981230598558&amp;rtpof=true&amp;sd=true" TargetMode="External"/><Relationship Id="rId2" Type="http://schemas.openxmlformats.org/officeDocument/2006/relationships/numbering" Target="numbering.xml"/><Relationship Id="rId16" Type="http://schemas.openxmlformats.org/officeDocument/2006/relationships/hyperlink" Target="https://pgat.bg/%d0%bc%d0%b5%d0%b6%d0%b4%d1%83%d1%83%d1%87%d0%b8%d0%bb%d0%b8%d1%89%d0%bd%d0%be-%d1%81%d1%8a%d1%81%d1%82%d0%b5%d0%b7%d0%b0%d0%bd%d0%b8%d0%b5-designpack/%d0%b4%d0%be%d0%ba%d1%83%d0%bc%d0%b5%d0%bd%d1%82%d0%b8-%d0%b7%d0%b0-%d0%ba%d0%b0%d0%bd%d0%b4%d0%b8%d0%b4%d0%b0%d1%82%d1%81%d1%82%d0%b2%d0%b0%d0%bd%d0%b5/" TargetMode="External"/><Relationship Id="rId20" Type="http://schemas.openxmlformats.org/officeDocument/2006/relationships/hyperlink" Target="mailto:designpack@pgat.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gat.bg/%d0%bc%d0%b5%d0%b6%d0%b4%d1%83%d1%83%d1%87%d0%b8%d0%bb%d0%b8%d1%89%d0%bd%d0%be-%d1%81%d1%8a%d1%81%d1%82%d0%b5%d0%b7%d0%b0%d0%bd%d0%b8%d0%b5-designpack/%d1%80%d0%b5%d0%b3%d0%bb%d0%b0%d0%bc%d0%b5%d0%bd%d1%82-%d0%bd%d0%b0-%d1%81%d1%8a%d1%81%d1%82%d0%b5%d0%b7%d0%b0%d0%bd%d0%b8%d0%b5%d1%82%d0%be/"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cs.google.com/document/d/1ah6ZjB6oQn9pOG0p5EytmFIUTE9HOmvk/edit?usp=sharing&amp;ouid=117380283981230598558&amp;rtpof=true&amp;sd=tru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designpack@pgat.bg"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62B2-9D24-4726-A252-E6318CD2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1999</Words>
  <Characters>11396</Characters>
  <Application>Microsoft Office Word</Application>
  <DocSecurity>0</DocSecurity>
  <Lines>94</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24</cp:revision>
  <cp:lastPrinted>2026-01-09T06:10:00Z</cp:lastPrinted>
  <dcterms:created xsi:type="dcterms:W3CDTF">2025-02-07T07:29:00Z</dcterms:created>
  <dcterms:modified xsi:type="dcterms:W3CDTF">2026-01-12T13:01:00Z</dcterms:modified>
</cp:coreProperties>
</file>